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94" w:rsidRPr="00306EEB" w:rsidRDefault="000D586C" w:rsidP="0090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06EEB">
        <w:rPr>
          <w:rFonts w:ascii="Arial" w:hAnsi="Arial" w:cs="Arial"/>
          <w:b/>
          <w:sz w:val="24"/>
          <w:szCs w:val="24"/>
          <w:lang w:eastAsia="en-US"/>
        </w:rPr>
        <w:t xml:space="preserve">Monitoring </w:t>
      </w:r>
      <w:proofErr w:type="spellStart"/>
      <w:r w:rsidR="00472132" w:rsidRPr="00306EEB">
        <w:rPr>
          <w:rFonts w:ascii="Arial" w:hAnsi="Arial" w:cs="Arial"/>
          <w:b/>
          <w:sz w:val="24"/>
          <w:szCs w:val="24"/>
          <w:lang w:eastAsia="en-US"/>
        </w:rPr>
        <w:t>predizborne</w:t>
      </w:r>
      <w:proofErr w:type="spellEnd"/>
      <w:r w:rsidR="00472132" w:rsidRPr="00306EE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proofErr w:type="spellStart"/>
      <w:r w:rsidR="00472132" w:rsidRPr="00306EEB">
        <w:rPr>
          <w:rFonts w:ascii="Arial" w:hAnsi="Arial" w:cs="Arial"/>
          <w:b/>
          <w:sz w:val="24"/>
          <w:szCs w:val="24"/>
          <w:lang w:eastAsia="en-US"/>
        </w:rPr>
        <w:t>kampanje</w:t>
      </w:r>
      <w:proofErr w:type="spellEnd"/>
    </w:p>
    <w:p w:rsidR="009063CD" w:rsidRPr="00306EEB" w:rsidRDefault="009063CD" w:rsidP="00472132">
      <w:pPr>
        <w:rPr>
          <w:rFonts w:ascii="Arial" w:hAnsi="Arial" w:cs="Arial"/>
          <w:b/>
          <w:sz w:val="24"/>
          <w:szCs w:val="24"/>
        </w:rPr>
      </w:pPr>
    </w:p>
    <w:p w:rsidR="00472132" w:rsidRPr="00306EEB" w:rsidRDefault="00384E6E" w:rsidP="00472132">
      <w:pPr>
        <w:rPr>
          <w:rFonts w:ascii="Arial" w:hAnsi="Arial" w:cs="Arial"/>
          <w:b/>
          <w:sz w:val="24"/>
          <w:szCs w:val="24"/>
        </w:rPr>
      </w:pPr>
      <w:proofErr w:type="spellStart"/>
      <w:r w:rsidRPr="00306EEB">
        <w:rPr>
          <w:rFonts w:ascii="Arial" w:hAnsi="Arial" w:cs="Arial"/>
          <w:b/>
          <w:sz w:val="24"/>
          <w:szCs w:val="24"/>
        </w:rPr>
        <w:t>Širi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kontekst</w:t>
      </w:r>
      <w:proofErr w:type="spellEnd"/>
    </w:p>
    <w:p w:rsidR="009063CD" w:rsidRPr="00306EEB" w:rsidRDefault="009063CD" w:rsidP="00472132">
      <w:pPr>
        <w:rPr>
          <w:rFonts w:ascii="Arial" w:hAnsi="Arial" w:cs="Arial"/>
          <w:b/>
          <w:sz w:val="24"/>
          <w:szCs w:val="24"/>
        </w:rPr>
      </w:pPr>
    </w:p>
    <w:p w:rsidR="0002465D" w:rsidRPr="00306EEB" w:rsidRDefault="00384E6E" w:rsidP="00472132">
      <w:pPr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Projekat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monitoringa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finansiranja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izborne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kampanje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Transparentnost – Srbija je </w:t>
      </w:r>
      <w:proofErr w:type="spellStart"/>
      <w:r w:rsidRPr="00306EEB">
        <w:rPr>
          <w:rFonts w:ascii="Arial" w:hAnsi="Arial" w:cs="Arial"/>
          <w:sz w:val="24"/>
          <w:szCs w:val="24"/>
        </w:rPr>
        <w:t>sprovela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saradnji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Pr="00306EEB">
        <w:rPr>
          <w:rFonts w:ascii="Arial" w:hAnsi="Arial" w:cs="Arial"/>
          <w:sz w:val="24"/>
          <w:szCs w:val="24"/>
        </w:rPr>
        <w:t xml:space="preserve"> IFES-</w:t>
      </w:r>
      <w:proofErr w:type="spellStart"/>
      <w:r w:rsidRPr="00306EEB">
        <w:rPr>
          <w:rFonts w:ascii="Arial" w:hAnsi="Arial" w:cs="Arial"/>
          <w:sz w:val="24"/>
          <w:szCs w:val="24"/>
        </w:rPr>
        <w:t>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15 </w:t>
      </w:r>
      <w:proofErr w:type="spellStart"/>
      <w:r w:rsidRPr="00306EEB">
        <w:rPr>
          <w:rFonts w:ascii="Arial" w:hAnsi="Arial" w:cs="Arial"/>
          <w:sz w:val="24"/>
          <w:szCs w:val="24"/>
        </w:rPr>
        <w:t>gradova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Srbiji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>.</w:t>
      </w:r>
      <w:r w:rsidR="00265446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Monitoringom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obuhvaćen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ceo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izborne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kampanje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02465D" w:rsidRPr="00306EEB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dana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raspisivanja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izbora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dana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njihovog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održavanja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Pojedine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aktivnosti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koje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odnose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2465D" w:rsidRPr="00306EE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02465D" w:rsidRPr="00306EEB">
        <w:rPr>
          <w:rFonts w:ascii="Arial" w:hAnsi="Arial" w:cs="Arial"/>
          <w:sz w:val="24"/>
          <w:szCs w:val="24"/>
        </w:rPr>
        <w:t xml:space="preserve"> monitoring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situacije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''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na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terenu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'',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sprovedene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su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periodu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od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mesec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i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po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dana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od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25. </w:t>
      </w:r>
      <w:proofErr w:type="spellStart"/>
      <w:proofErr w:type="gramStart"/>
      <w:r w:rsidR="0002465D" w:rsidRPr="00306EEB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 w:rsidR="0002465D" w:rsidRPr="00306EEB">
        <w:rPr>
          <w:rFonts w:ascii="Arial" w:hAnsi="Arial" w:cs="Arial"/>
          <w:sz w:val="24"/>
          <w:szCs w:val="24"/>
        </w:rPr>
        <w:t xml:space="preserve"> do 08. </w:t>
      </w:r>
      <w:proofErr w:type="spellStart"/>
      <w:proofErr w:type="gramStart"/>
      <w:r w:rsidR="0002465D" w:rsidRPr="00306EEB">
        <w:rPr>
          <w:rFonts w:ascii="Arial" w:hAnsi="Arial" w:cs="Arial"/>
          <w:sz w:val="24"/>
          <w:szCs w:val="24"/>
        </w:rPr>
        <w:t>maja</w:t>
      </w:r>
      <w:proofErr w:type="spellEnd"/>
      <w:proofErr w:type="gramEnd"/>
      <w:r w:rsidR="0002465D" w:rsidRPr="00306EEB">
        <w:rPr>
          <w:rFonts w:ascii="Arial" w:hAnsi="Arial" w:cs="Arial"/>
          <w:sz w:val="24"/>
          <w:szCs w:val="24"/>
        </w:rPr>
        <w:t xml:space="preserve"> 2012. </w:t>
      </w:r>
      <w:proofErr w:type="spellStart"/>
      <w:proofErr w:type="gramStart"/>
      <w:r w:rsidR="0002465D" w:rsidRPr="00306EEB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02465D"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koji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prethodi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izbornom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65D" w:rsidRPr="00306EEB">
        <w:rPr>
          <w:rFonts w:ascii="Arial" w:hAnsi="Arial" w:cs="Arial"/>
          <w:sz w:val="24"/>
          <w:szCs w:val="24"/>
        </w:rPr>
        <w:t>danu</w:t>
      </w:r>
      <w:proofErr w:type="spellEnd"/>
      <w:r w:rsidR="0002465D" w:rsidRPr="00306EEB">
        <w:rPr>
          <w:rFonts w:ascii="Arial" w:hAnsi="Arial" w:cs="Arial"/>
          <w:sz w:val="24"/>
          <w:szCs w:val="24"/>
        </w:rPr>
        <w:t>.</w:t>
      </w:r>
    </w:p>
    <w:p w:rsidR="0002465D" w:rsidRPr="00306EEB" w:rsidRDefault="0002465D" w:rsidP="00472132">
      <w:pPr>
        <w:rPr>
          <w:rFonts w:ascii="Arial" w:hAnsi="Arial" w:cs="Arial"/>
          <w:b/>
          <w:sz w:val="24"/>
          <w:szCs w:val="24"/>
        </w:rPr>
      </w:pPr>
    </w:p>
    <w:p w:rsidR="0002465D" w:rsidRPr="00306EEB" w:rsidRDefault="0002465D" w:rsidP="0002465D">
      <w:pPr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Tokom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monitoring</w:t>
      </w:r>
      <w:r w:rsidR="0067761C" w:rsidRPr="00306EEB">
        <w:rPr>
          <w:rFonts w:ascii="Arial" w:hAnsi="Arial" w:cs="Arial"/>
          <w:sz w:val="24"/>
          <w:szCs w:val="24"/>
        </w:rPr>
        <w:t>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Transparentnost – Srbija je </w:t>
      </w:r>
      <w:proofErr w:type="spellStart"/>
      <w:r w:rsidRPr="00306EEB">
        <w:rPr>
          <w:rFonts w:ascii="Arial" w:hAnsi="Arial" w:cs="Arial"/>
          <w:sz w:val="24"/>
          <w:szCs w:val="24"/>
        </w:rPr>
        <w:t>neposredno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prikupila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podake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o: </w:t>
      </w:r>
    </w:p>
    <w:p w:rsidR="0002465D" w:rsidRPr="00306EEB" w:rsidRDefault="0002465D" w:rsidP="00472132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Oglašavanju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učesnika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izborima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medijima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nacionalnom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frekvencijom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</w:rPr>
        <w:t>kao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pojedinim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beogradskim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elektronskim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medijima</w:t>
      </w:r>
      <w:proofErr w:type="spellEnd"/>
      <w:r w:rsidR="00472132" w:rsidRPr="00306EEB">
        <w:rPr>
          <w:rFonts w:ascii="Arial" w:hAnsi="Arial" w:cs="Arial"/>
          <w:sz w:val="24"/>
          <w:szCs w:val="24"/>
        </w:rPr>
        <w:t xml:space="preserve"> </w:t>
      </w:r>
    </w:p>
    <w:p w:rsidR="0067761C" w:rsidRPr="00306EEB" w:rsidRDefault="0002465D" w:rsidP="00472132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Oglašavanju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beogradskoj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dnevnoj</w:t>
      </w:r>
      <w:proofErr w:type="spellEnd"/>
      <w:r w:rsidR="0067761C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61C" w:rsidRPr="00306EEB">
        <w:rPr>
          <w:rFonts w:ascii="Arial" w:hAnsi="Arial" w:cs="Arial"/>
          <w:sz w:val="24"/>
          <w:szCs w:val="24"/>
        </w:rPr>
        <w:t>i</w:t>
      </w:r>
      <w:proofErr w:type="spellEnd"/>
      <w:r w:rsidR="0067761C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61C" w:rsidRPr="00306EEB">
        <w:rPr>
          <w:rFonts w:ascii="Arial" w:hAnsi="Arial" w:cs="Arial"/>
          <w:sz w:val="24"/>
          <w:szCs w:val="24"/>
        </w:rPr>
        <w:t>sedmičnoj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štampi</w:t>
      </w:r>
      <w:proofErr w:type="spellEnd"/>
    </w:p>
    <w:p w:rsidR="0067761C" w:rsidRPr="00306EEB" w:rsidRDefault="0067761C" w:rsidP="00472132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Oglašavanju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putem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bilborda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</w:p>
    <w:p w:rsidR="0067761C" w:rsidRPr="00306EEB" w:rsidRDefault="0067761C" w:rsidP="00472132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Oglašavanju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neprivatizovanim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regionalnim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lokalnim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elektronskim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medijima</w:t>
      </w:r>
      <w:proofErr w:type="spellEnd"/>
    </w:p>
    <w:p w:rsidR="00472132" w:rsidRPr="00306EEB" w:rsidRDefault="0067761C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Postupanju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nadležnih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državnih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organa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vezi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izbornom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kampanjom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06EEB">
        <w:rPr>
          <w:rFonts w:ascii="Arial" w:hAnsi="Arial" w:cs="Arial"/>
          <w:sz w:val="24"/>
          <w:szCs w:val="24"/>
        </w:rPr>
        <w:t>Agencija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za borbu protiv korupcije, </w:t>
      </w:r>
      <w:proofErr w:type="spellStart"/>
      <w:r w:rsidRPr="00306EEB">
        <w:rPr>
          <w:rFonts w:ascii="Arial" w:hAnsi="Arial" w:cs="Arial"/>
          <w:sz w:val="24"/>
          <w:szCs w:val="24"/>
        </w:rPr>
        <w:t>Državna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revizorska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institucija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</w:rPr>
        <w:t>Republička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radiodifuzna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agencija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</w:rPr>
        <w:t>prekršanji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sudovi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</w:rPr>
        <w:t>javna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tužilaštva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</w:rPr>
        <w:t>Ministarstvo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finansija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</w:rPr>
        <w:t>gradski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opštinski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sekretarijati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6EEB">
        <w:rPr>
          <w:rFonts w:ascii="Arial" w:hAnsi="Arial" w:cs="Arial"/>
          <w:sz w:val="24"/>
          <w:szCs w:val="24"/>
        </w:rPr>
        <w:t>finansije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vezi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distribucijom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sredstava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6EEB">
        <w:rPr>
          <w:rFonts w:ascii="Arial" w:hAnsi="Arial" w:cs="Arial"/>
          <w:sz w:val="24"/>
          <w:szCs w:val="24"/>
        </w:rPr>
        <w:t>izbornu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kampanju</w:t>
      </w:r>
      <w:proofErr w:type="spellEnd"/>
      <w:r w:rsidRPr="00306EEB">
        <w:rPr>
          <w:rFonts w:ascii="Arial" w:hAnsi="Arial" w:cs="Arial"/>
          <w:sz w:val="24"/>
          <w:szCs w:val="24"/>
        </w:rPr>
        <w:t>)</w:t>
      </w:r>
    </w:p>
    <w:p w:rsidR="00472132" w:rsidRPr="00306EEB" w:rsidRDefault="0067761C" w:rsidP="00472132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Većim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prilozima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06EEB">
        <w:rPr>
          <w:rFonts w:ascii="Arial" w:hAnsi="Arial" w:cs="Arial"/>
          <w:sz w:val="24"/>
          <w:szCs w:val="24"/>
        </w:rPr>
        <w:t>svrhu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izborne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kampanje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koje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objavili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učesnici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izborima</w:t>
      </w:r>
      <w:proofErr w:type="spellEnd"/>
      <w:r w:rsidRPr="00306EEB">
        <w:rPr>
          <w:rFonts w:ascii="Arial" w:hAnsi="Arial" w:cs="Arial"/>
          <w:sz w:val="24"/>
          <w:szCs w:val="24"/>
        </w:rPr>
        <w:t>.</w:t>
      </w:r>
    </w:p>
    <w:p w:rsidR="0067761C" w:rsidRPr="00306EEB" w:rsidRDefault="0067761C" w:rsidP="0067761C">
      <w:p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306EEB">
        <w:rPr>
          <w:rFonts w:ascii="Arial" w:hAnsi="Arial" w:cs="Arial"/>
          <w:sz w:val="24"/>
          <w:szCs w:val="24"/>
        </w:rPr>
        <w:t>terenu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prikupljani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podaci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o:</w:t>
      </w:r>
    </w:p>
    <w:p w:rsidR="0067761C" w:rsidRPr="00306EEB" w:rsidRDefault="0067761C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Većim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javnim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skupovima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otvorenom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446" w:rsidRPr="00306EEB">
        <w:rPr>
          <w:rFonts w:ascii="Arial" w:hAnsi="Arial" w:cs="Arial"/>
          <w:sz w:val="24"/>
          <w:szCs w:val="24"/>
        </w:rPr>
        <w:t>i</w:t>
      </w:r>
      <w:proofErr w:type="spellEnd"/>
      <w:r w:rsidR="00265446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446" w:rsidRPr="00306EEB">
        <w:rPr>
          <w:rFonts w:ascii="Arial" w:hAnsi="Arial" w:cs="Arial"/>
          <w:sz w:val="24"/>
          <w:szCs w:val="24"/>
        </w:rPr>
        <w:t>zatvorenom</w:t>
      </w:r>
      <w:proofErr w:type="spellEnd"/>
    </w:p>
    <w:p w:rsidR="0067761C" w:rsidRPr="00306EEB" w:rsidRDefault="0067761C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Javnim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skupovima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zabavnog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karaktera</w:t>
      </w:r>
      <w:proofErr w:type="spellEnd"/>
    </w:p>
    <w:p w:rsidR="0067761C" w:rsidRPr="00306EEB" w:rsidRDefault="0067761C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Oglašavanju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učesnika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kampanji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putem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plakata</w:t>
      </w:r>
      <w:proofErr w:type="spellEnd"/>
      <w:r w:rsidR="00265446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446" w:rsidRPr="00306EEB">
        <w:rPr>
          <w:rFonts w:ascii="Arial" w:hAnsi="Arial" w:cs="Arial"/>
          <w:sz w:val="24"/>
          <w:szCs w:val="24"/>
        </w:rPr>
        <w:t>i</w:t>
      </w:r>
      <w:proofErr w:type="spellEnd"/>
      <w:r w:rsidR="00265446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446" w:rsidRPr="00306EEB">
        <w:rPr>
          <w:rFonts w:ascii="Arial" w:hAnsi="Arial" w:cs="Arial"/>
          <w:sz w:val="24"/>
          <w:szCs w:val="24"/>
        </w:rPr>
        <w:t>bilborda</w:t>
      </w:r>
      <w:proofErr w:type="spellEnd"/>
    </w:p>
    <w:p w:rsidR="0067761C" w:rsidRPr="00306EEB" w:rsidRDefault="009063CD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Javnim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skupovom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promocijama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koje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306EEB">
        <w:rPr>
          <w:rFonts w:ascii="Arial" w:hAnsi="Arial" w:cs="Arial"/>
          <w:sz w:val="24"/>
          <w:szCs w:val="24"/>
        </w:rPr>
        <w:t>organizuju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neposredno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učesnici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izborima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ali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njima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pojavljuju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predstavnici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političkih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subjekata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kandidati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izborima</w:t>
      </w:r>
      <w:proofErr w:type="spellEnd"/>
    </w:p>
    <w:p w:rsidR="0067761C" w:rsidRPr="00306EEB" w:rsidRDefault="009063CD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Putnim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troškovima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političkih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subjekata</w:t>
      </w:r>
      <w:proofErr w:type="spellEnd"/>
    </w:p>
    <w:p w:rsidR="009063CD" w:rsidRPr="00306EEB" w:rsidRDefault="009063CD" w:rsidP="009063CD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Promotivnim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aktivnostima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političkih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subjekata</w:t>
      </w:r>
      <w:proofErr w:type="spellEnd"/>
    </w:p>
    <w:p w:rsidR="0067761C" w:rsidRPr="00306EEB" w:rsidRDefault="009063CD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Oglašavanju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lokalnim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medijima</w:t>
      </w:r>
      <w:proofErr w:type="spellEnd"/>
    </w:p>
    <w:p w:rsidR="0067761C" w:rsidRPr="00306EEB" w:rsidRDefault="009063CD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Prihodima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446" w:rsidRPr="00306EEB">
        <w:rPr>
          <w:rFonts w:ascii="Arial" w:hAnsi="Arial" w:cs="Arial"/>
          <w:sz w:val="24"/>
          <w:szCs w:val="24"/>
        </w:rPr>
        <w:t>i</w:t>
      </w:r>
      <w:proofErr w:type="spellEnd"/>
      <w:r w:rsidR="00265446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446" w:rsidRPr="00306EEB">
        <w:rPr>
          <w:rFonts w:ascii="Arial" w:hAnsi="Arial" w:cs="Arial"/>
          <w:sz w:val="24"/>
          <w:szCs w:val="24"/>
        </w:rPr>
        <w:t>infrastrukturi</w:t>
      </w:r>
      <w:proofErr w:type="spellEnd"/>
      <w:r w:rsidR="00265446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političkih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subjekata</w:t>
      </w:r>
      <w:proofErr w:type="spellEnd"/>
      <w:r w:rsidR="0067761C" w:rsidRPr="00306EEB">
        <w:rPr>
          <w:rFonts w:ascii="Arial" w:hAnsi="Arial" w:cs="Arial"/>
          <w:sz w:val="24"/>
          <w:szCs w:val="24"/>
        </w:rPr>
        <w:t xml:space="preserve"> </w:t>
      </w:r>
    </w:p>
    <w:p w:rsidR="009063CD" w:rsidRPr="00306EEB" w:rsidRDefault="009063CD" w:rsidP="0067761C">
      <w:pPr>
        <w:pStyle w:val="ListParagraph"/>
        <w:numPr>
          <w:ilvl w:val="0"/>
          <w:numId w:val="5"/>
        </w:numPr>
        <w:suppressAutoHyphens w:val="0"/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06EEB">
        <w:rPr>
          <w:rFonts w:ascii="Arial" w:hAnsi="Arial" w:cs="Arial"/>
          <w:sz w:val="24"/>
          <w:szCs w:val="24"/>
        </w:rPr>
        <w:t>Podmićivanju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birača</w:t>
      </w:r>
      <w:proofErr w:type="spellEnd"/>
      <w:r w:rsidRPr="00306EEB">
        <w:rPr>
          <w:rFonts w:ascii="Arial" w:hAnsi="Arial" w:cs="Arial"/>
          <w:sz w:val="24"/>
          <w:szCs w:val="24"/>
        </w:rPr>
        <w:t>.</w:t>
      </w:r>
    </w:p>
    <w:p w:rsidR="009063CD" w:rsidRPr="00306EEB" w:rsidRDefault="009063CD" w:rsidP="00906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06EEB">
        <w:rPr>
          <w:rFonts w:ascii="Arial" w:hAnsi="Arial" w:cs="Arial"/>
          <w:b/>
          <w:sz w:val="24"/>
          <w:szCs w:val="24"/>
        </w:rPr>
        <w:lastRenderedPageBreak/>
        <w:t xml:space="preserve">Monitoring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predizborne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kampanje</w:t>
      </w:r>
      <w:proofErr w:type="spellEnd"/>
      <w:r w:rsidR="00265446" w:rsidRPr="00306EEB">
        <w:rPr>
          <w:rFonts w:ascii="Arial" w:hAnsi="Arial" w:cs="Arial"/>
          <w:b/>
          <w:sz w:val="24"/>
          <w:szCs w:val="24"/>
        </w:rPr>
        <w:t>, Novi Sad, 25.03.</w:t>
      </w:r>
      <w:proofErr w:type="gramEnd"/>
      <w:r w:rsidR="00265446" w:rsidRPr="00306EEB">
        <w:rPr>
          <w:rFonts w:ascii="Arial" w:hAnsi="Arial" w:cs="Arial"/>
          <w:b/>
          <w:sz w:val="24"/>
          <w:szCs w:val="24"/>
        </w:rPr>
        <w:t xml:space="preserve"> – 08.05.2012</w:t>
      </w:r>
      <w:r w:rsidR="00265446" w:rsidRPr="00306EEB">
        <w:rPr>
          <w:rFonts w:ascii="Arial" w:hAnsi="Arial" w:cs="Arial"/>
          <w:b/>
          <w:sz w:val="24"/>
          <w:szCs w:val="24"/>
          <w:lang w:val="en-US"/>
        </w:rPr>
        <w:t xml:space="preserve">: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Izbor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odbornika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Skupštinu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65446" w:rsidRPr="00306EEB">
        <w:rPr>
          <w:rFonts w:ascii="Arial" w:hAnsi="Arial" w:cs="Arial"/>
          <w:b/>
          <w:sz w:val="24"/>
          <w:szCs w:val="24"/>
        </w:rPr>
        <w:t>Grada</w:t>
      </w:r>
      <w:proofErr w:type="spellEnd"/>
      <w:r w:rsidR="00265446"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Novog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Sada</w:t>
      </w:r>
      <w:proofErr w:type="spellEnd"/>
    </w:p>
    <w:p w:rsidR="00222D94" w:rsidRPr="00306EEB" w:rsidRDefault="00222D94" w:rsidP="00222D94">
      <w:pPr>
        <w:suppressAutoHyphens w:val="0"/>
        <w:spacing w:after="20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Datum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održavanja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izbora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: 06.05.2012.</w:t>
      </w:r>
    </w:p>
    <w:p w:rsidR="00222D94" w:rsidRPr="00306EEB" w:rsidRDefault="000D586C" w:rsidP="00222D94">
      <w:pPr>
        <w:suppressAutoHyphens w:val="0"/>
        <w:spacing w:after="200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Broj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biranih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odbornika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: 78</w:t>
      </w:r>
    </w:p>
    <w:p w:rsidR="00222D94" w:rsidRPr="00306EEB" w:rsidRDefault="000D586C" w:rsidP="00222D94">
      <w:pPr>
        <w:suppressAutoHyphens w:val="0"/>
        <w:spacing w:after="200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Izborni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sistem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: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proporcionalni</w:t>
      </w:r>
      <w:proofErr w:type="spellEnd"/>
    </w:p>
    <w:p w:rsidR="00050940" w:rsidRPr="00306EEB" w:rsidRDefault="000D586C">
      <w:pPr>
        <w:pStyle w:val="normaltdb"/>
        <w:jc w:val="left"/>
        <w:rPr>
          <w:rFonts w:eastAsia="Calibri"/>
          <w:sz w:val="24"/>
          <w:szCs w:val="24"/>
        </w:rPr>
      </w:pPr>
      <w:proofErr w:type="spellStart"/>
      <w:r w:rsidRPr="00306EEB">
        <w:rPr>
          <w:rFonts w:eastAsia="Calibri"/>
          <w:sz w:val="24"/>
          <w:szCs w:val="24"/>
        </w:rPr>
        <w:t>Ukupna</w:t>
      </w:r>
      <w:proofErr w:type="spellEnd"/>
      <w:r w:rsidRPr="00306EEB">
        <w:rPr>
          <w:rFonts w:eastAsia="Calibri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sz w:val="24"/>
          <w:szCs w:val="24"/>
        </w:rPr>
        <w:t>sredstva</w:t>
      </w:r>
      <w:proofErr w:type="spellEnd"/>
      <w:r w:rsidRPr="00306EEB">
        <w:rPr>
          <w:rFonts w:eastAsia="Calibri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sz w:val="24"/>
          <w:szCs w:val="24"/>
        </w:rPr>
        <w:t>izdvojena</w:t>
      </w:r>
      <w:proofErr w:type="spellEnd"/>
      <w:r w:rsidRPr="00306EEB">
        <w:rPr>
          <w:rFonts w:eastAsia="Calibri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sz w:val="24"/>
          <w:szCs w:val="24"/>
        </w:rPr>
        <w:t>iz</w:t>
      </w:r>
      <w:proofErr w:type="spellEnd"/>
      <w:r w:rsidRPr="00306EEB">
        <w:rPr>
          <w:rFonts w:eastAsia="Calibri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sz w:val="24"/>
          <w:szCs w:val="24"/>
        </w:rPr>
        <w:t>budžeta</w:t>
      </w:r>
      <w:proofErr w:type="spellEnd"/>
      <w:r w:rsidRPr="00306EEB">
        <w:rPr>
          <w:rFonts w:eastAsia="Calibri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sz w:val="24"/>
          <w:szCs w:val="24"/>
        </w:rPr>
        <w:t>grada</w:t>
      </w:r>
      <w:proofErr w:type="spellEnd"/>
      <w:r w:rsidRPr="00306EEB">
        <w:rPr>
          <w:rFonts w:eastAsia="Calibri"/>
          <w:sz w:val="24"/>
          <w:szCs w:val="24"/>
        </w:rPr>
        <w:t xml:space="preserve"> za </w:t>
      </w:r>
      <w:proofErr w:type="spellStart"/>
      <w:r w:rsidRPr="00306EEB">
        <w:rPr>
          <w:rFonts w:eastAsia="Calibri"/>
          <w:sz w:val="24"/>
          <w:szCs w:val="24"/>
        </w:rPr>
        <w:t>troškove</w:t>
      </w:r>
      <w:proofErr w:type="spellEnd"/>
      <w:r w:rsidRPr="00306EEB">
        <w:rPr>
          <w:rFonts w:eastAsia="Calibri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sz w:val="24"/>
          <w:szCs w:val="24"/>
        </w:rPr>
        <w:t>kampanje</w:t>
      </w:r>
      <w:proofErr w:type="spellEnd"/>
      <w:r w:rsidRPr="00306EEB">
        <w:rPr>
          <w:rFonts w:eastAsia="Calibri"/>
          <w:sz w:val="24"/>
          <w:szCs w:val="24"/>
        </w:rPr>
        <w:t xml:space="preserve">: </w:t>
      </w:r>
      <w:proofErr w:type="spellStart"/>
      <w:r w:rsidRPr="00306EEB">
        <w:rPr>
          <w:rFonts w:eastAsia="Calibri"/>
          <w:b w:val="0"/>
          <w:sz w:val="24"/>
          <w:szCs w:val="24"/>
        </w:rPr>
        <w:t>Odluka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o </w:t>
      </w:r>
      <w:proofErr w:type="spellStart"/>
      <w:r w:rsidRPr="00306EEB">
        <w:rPr>
          <w:rFonts w:eastAsia="Calibri"/>
          <w:b w:val="0"/>
          <w:sz w:val="24"/>
          <w:szCs w:val="24"/>
        </w:rPr>
        <w:t>dodeli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ovih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sredstava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nije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objavljena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proofErr w:type="gramStart"/>
      <w:r w:rsidRPr="00306EEB">
        <w:rPr>
          <w:rFonts w:eastAsia="Calibri"/>
          <w:b w:val="0"/>
          <w:sz w:val="24"/>
          <w:szCs w:val="24"/>
        </w:rPr>
        <w:t>na</w:t>
      </w:r>
      <w:proofErr w:type="spellEnd"/>
      <w:proofErr w:type="gram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sajtu</w:t>
      </w:r>
      <w:proofErr w:type="spellEnd"/>
      <w:r w:rsidRPr="00306EEB">
        <w:rPr>
          <w:rFonts w:eastAsia="Calibri"/>
          <w:sz w:val="24"/>
          <w:szCs w:val="24"/>
        </w:rPr>
        <w:t>.</w:t>
      </w:r>
      <w:r w:rsidR="00222D94" w:rsidRPr="00306EEB">
        <w:rPr>
          <w:rFonts w:eastAsia="Calibri"/>
          <w:b w:val="0"/>
          <w:sz w:val="24"/>
          <w:szCs w:val="24"/>
        </w:rPr>
        <w:t xml:space="preserve"> </w:t>
      </w:r>
      <w:proofErr w:type="gramStart"/>
      <w:r w:rsidRPr="00306EEB">
        <w:rPr>
          <w:rFonts w:eastAsia="Calibri"/>
          <w:b w:val="0"/>
          <w:sz w:val="24"/>
          <w:szCs w:val="24"/>
        </w:rPr>
        <w:t xml:space="preserve">U </w:t>
      </w:r>
      <w:proofErr w:type="spellStart"/>
      <w:r w:rsidRPr="00306EEB">
        <w:rPr>
          <w:rFonts w:eastAsia="Calibri"/>
          <w:b w:val="0"/>
          <w:sz w:val="24"/>
          <w:szCs w:val="24"/>
        </w:rPr>
        <w:t>Odluci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o </w:t>
      </w:r>
      <w:proofErr w:type="spellStart"/>
      <w:r w:rsidRPr="00306EEB">
        <w:rPr>
          <w:rFonts w:eastAsia="Calibri"/>
          <w:b w:val="0"/>
          <w:sz w:val="24"/>
          <w:szCs w:val="24"/>
        </w:rPr>
        <w:t>budžetu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grada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Novog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Sada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nisu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jasno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opredeljena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sredstva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za </w:t>
      </w:r>
      <w:proofErr w:type="spellStart"/>
      <w:r w:rsidRPr="00306EEB">
        <w:rPr>
          <w:rFonts w:eastAsia="Calibri"/>
          <w:b w:val="0"/>
          <w:sz w:val="24"/>
          <w:szCs w:val="24"/>
        </w:rPr>
        <w:t>finansiranje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izborne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kampanje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za </w:t>
      </w:r>
      <w:proofErr w:type="spellStart"/>
      <w:r w:rsidRPr="00306EEB">
        <w:rPr>
          <w:rFonts w:eastAsia="Calibri"/>
          <w:b w:val="0"/>
          <w:sz w:val="24"/>
          <w:szCs w:val="24"/>
        </w:rPr>
        <w:t>lokalne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izbore</w:t>
      </w:r>
      <w:proofErr w:type="spellEnd"/>
      <w:r w:rsidRPr="00306EEB">
        <w:rPr>
          <w:rFonts w:eastAsia="Calibri"/>
          <w:b w:val="0"/>
          <w:sz w:val="24"/>
          <w:szCs w:val="24"/>
        </w:rPr>
        <w:t>.</w:t>
      </w:r>
      <w:proofErr w:type="gramEnd"/>
      <w:r w:rsidRPr="00306EEB">
        <w:rPr>
          <w:rFonts w:eastAsia="Calibri"/>
          <w:b w:val="0"/>
          <w:sz w:val="24"/>
          <w:szCs w:val="24"/>
        </w:rPr>
        <w:t xml:space="preserve"> S </w:t>
      </w:r>
      <w:proofErr w:type="spellStart"/>
      <w:r w:rsidRPr="00306EEB">
        <w:rPr>
          <w:rFonts w:eastAsia="Calibri"/>
          <w:b w:val="0"/>
          <w:sz w:val="24"/>
          <w:szCs w:val="24"/>
        </w:rPr>
        <w:t>ozbirom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na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parametre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koje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je </w:t>
      </w:r>
      <w:proofErr w:type="spellStart"/>
      <w:r w:rsidRPr="00306EEB">
        <w:rPr>
          <w:rFonts w:eastAsia="Calibri"/>
          <w:b w:val="0"/>
          <w:sz w:val="24"/>
          <w:szCs w:val="24"/>
        </w:rPr>
        <w:t>Zakon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propisao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306EEB">
        <w:rPr>
          <w:rFonts w:eastAsia="Calibri"/>
          <w:b w:val="0"/>
          <w:sz w:val="24"/>
          <w:szCs w:val="24"/>
        </w:rPr>
        <w:t>trebalo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je za </w:t>
      </w:r>
      <w:proofErr w:type="spellStart"/>
      <w:r w:rsidRPr="00306EEB">
        <w:rPr>
          <w:rFonts w:eastAsia="Calibri"/>
          <w:b w:val="0"/>
          <w:sz w:val="24"/>
          <w:szCs w:val="24"/>
        </w:rPr>
        <w:t>tu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svrhu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izdvojiti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0</w:t>
      </w:r>
      <w:proofErr w:type="gramStart"/>
      <w:r w:rsidRPr="00306EEB">
        <w:rPr>
          <w:rFonts w:eastAsia="Calibri"/>
          <w:b w:val="0"/>
          <w:sz w:val="24"/>
          <w:szCs w:val="24"/>
        </w:rPr>
        <w:t>,1</w:t>
      </w:r>
      <w:proofErr w:type="gramEnd"/>
      <w:r w:rsidRPr="00306EEB">
        <w:rPr>
          <w:rFonts w:eastAsia="Calibri"/>
          <w:b w:val="0"/>
          <w:sz w:val="24"/>
          <w:szCs w:val="24"/>
        </w:rPr>
        <w:t xml:space="preserve"> % </w:t>
      </w:r>
      <w:proofErr w:type="spellStart"/>
      <w:r w:rsidRPr="00306EEB">
        <w:rPr>
          <w:rFonts w:eastAsia="Calibri"/>
          <w:b w:val="0"/>
          <w:sz w:val="24"/>
          <w:szCs w:val="24"/>
        </w:rPr>
        <w:t>rashoda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budžeta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. </w:t>
      </w:r>
      <w:proofErr w:type="spellStart"/>
      <w:r w:rsidRPr="00306EEB">
        <w:rPr>
          <w:rFonts w:eastAsia="Calibri"/>
          <w:b w:val="0"/>
          <w:sz w:val="24"/>
          <w:szCs w:val="24"/>
        </w:rPr>
        <w:t>Ukoliko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se u </w:t>
      </w:r>
      <w:proofErr w:type="spellStart"/>
      <w:r w:rsidRPr="00306EEB">
        <w:rPr>
          <w:rFonts w:eastAsia="Calibri"/>
          <w:b w:val="0"/>
          <w:sz w:val="24"/>
          <w:szCs w:val="24"/>
        </w:rPr>
        <w:t>obzir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uzmu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svi</w:t>
      </w:r>
      <w:proofErr w:type="spellEnd"/>
      <w:r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306EEB">
        <w:rPr>
          <w:rFonts w:eastAsia="Calibri"/>
          <w:b w:val="0"/>
          <w:sz w:val="24"/>
          <w:szCs w:val="24"/>
        </w:rPr>
        <w:t>rashodi</w:t>
      </w:r>
      <w:proofErr w:type="spellEnd"/>
      <w:r w:rsidR="00507F85" w:rsidRPr="00306EEB">
        <w:rPr>
          <w:rFonts w:eastAsia="Calibri"/>
          <w:b w:val="0"/>
          <w:sz w:val="24"/>
          <w:szCs w:val="24"/>
        </w:rPr>
        <w:t xml:space="preserve">, to </w:t>
      </w:r>
      <w:proofErr w:type="spellStart"/>
      <w:r w:rsidR="00507F85" w:rsidRPr="00306EEB">
        <w:rPr>
          <w:rFonts w:eastAsia="Calibri"/>
          <w:b w:val="0"/>
          <w:sz w:val="24"/>
          <w:szCs w:val="24"/>
        </w:rPr>
        <w:t>znači</w:t>
      </w:r>
      <w:proofErr w:type="spellEnd"/>
      <w:r w:rsidR="00507F85"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507F85" w:rsidRPr="00306EEB">
        <w:rPr>
          <w:rFonts w:eastAsia="Calibri"/>
          <w:b w:val="0"/>
          <w:sz w:val="24"/>
          <w:szCs w:val="24"/>
        </w:rPr>
        <w:t>da</w:t>
      </w:r>
      <w:proofErr w:type="spellEnd"/>
      <w:r w:rsidR="00507F85" w:rsidRPr="00306EEB">
        <w:rPr>
          <w:rFonts w:eastAsia="Calibri"/>
          <w:b w:val="0"/>
          <w:sz w:val="24"/>
          <w:szCs w:val="24"/>
        </w:rPr>
        <w:t xml:space="preserve"> je </w:t>
      </w:r>
      <w:proofErr w:type="spellStart"/>
      <w:r w:rsidR="00507F85" w:rsidRPr="00306EEB">
        <w:rPr>
          <w:rFonts w:eastAsia="Calibri"/>
          <w:b w:val="0"/>
          <w:sz w:val="24"/>
          <w:szCs w:val="24"/>
        </w:rPr>
        <w:t>trebalo</w:t>
      </w:r>
      <w:proofErr w:type="spellEnd"/>
      <w:r w:rsidR="00507F85" w:rsidRPr="00306EEB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507F85" w:rsidRPr="00306EEB">
        <w:rPr>
          <w:rFonts w:eastAsia="Calibri"/>
          <w:b w:val="0"/>
          <w:sz w:val="24"/>
          <w:szCs w:val="24"/>
        </w:rPr>
        <w:t>izdvojiti</w:t>
      </w:r>
      <w:proofErr w:type="spellEnd"/>
      <w:r w:rsidR="00507F85" w:rsidRPr="00306EEB">
        <w:rPr>
          <w:rFonts w:eastAsia="Calibri"/>
          <w:b w:val="0"/>
          <w:sz w:val="24"/>
          <w:szCs w:val="24"/>
        </w:rPr>
        <w:t xml:space="preserve"> </w:t>
      </w:r>
      <w:r w:rsidRPr="00306EEB">
        <w:rPr>
          <w:b w:val="0"/>
          <w:sz w:val="24"/>
          <w:szCs w:val="24"/>
        </w:rPr>
        <w:t xml:space="preserve">20.700.800 </w:t>
      </w:r>
      <w:proofErr w:type="spellStart"/>
      <w:r w:rsidRPr="00306EEB">
        <w:rPr>
          <w:b w:val="0"/>
          <w:sz w:val="24"/>
          <w:szCs w:val="24"/>
        </w:rPr>
        <w:t>dinara</w:t>
      </w:r>
      <w:proofErr w:type="spellEnd"/>
      <w:r w:rsidRPr="00306EEB">
        <w:rPr>
          <w:b w:val="0"/>
          <w:sz w:val="24"/>
          <w:szCs w:val="24"/>
        </w:rPr>
        <w:t xml:space="preserve">, </w:t>
      </w:r>
      <w:proofErr w:type="gramStart"/>
      <w:r w:rsidRPr="00306EEB">
        <w:rPr>
          <w:b w:val="0"/>
          <w:sz w:val="24"/>
          <w:szCs w:val="24"/>
        </w:rPr>
        <w:t>a</w:t>
      </w:r>
      <w:proofErr w:type="gram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ukoliko</w:t>
      </w:r>
      <w:proofErr w:type="spellEnd"/>
      <w:r w:rsidRPr="00306EEB">
        <w:rPr>
          <w:b w:val="0"/>
          <w:sz w:val="24"/>
          <w:szCs w:val="24"/>
        </w:rPr>
        <w:t xml:space="preserve"> se u </w:t>
      </w:r>
      <w:proofErr w:type="spellStart"/>
      <w:r w:rsidRPr="00306EEB">
        <w:rPr>
          <w:b w:val="0"/>
          <w:sz w:val="24"/>
          <w:szCs w:val="24"/>
        </w:rPr>
        <w:t>obzir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uzmu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samo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tekući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transferi</w:t>
      </w:r>
      <w:proofErr w:type="spellEnd"/>
      <w:r w:rsidRPr="00306EEB">
        <w:rPr>
          <w:b w:val="0"/>
          <w:sz w:val="24"/>
          <w:szCs w:val="24"/>
        </w:rPr>
        <w:t xml:space="preserve"> 14.125.735 </w:t>
      </w:r>
      <w:proofErr w:type="spellStart"/>
      <w:r w:rsidRPr="00306EEB">
        <w:rPr>
          <w:b w:val="0"/>
          <w:sz w:val="24"/>
          <w:szCs w:val="24"/>
        </w:rPr>
        <w:t>dinara</w:t>
      </w:r>
      <w:proofErr w:type="spellEnd"/>
      <w:r w:rsidRPr="00306EEB">
        <w:rPr>
          <w:sz w:val="24"/>
          <w:szCs w:val="24"/>
        </w:rPr>
        <w:t xml:space="preserve">. </w:t>
      </w:r>
      <w:proofErr w:type="spellStart"/>
      <w:r w:rsidRPr="00306EEB">
        <w:rPr>
          <w:b w:val="0"/>
          <w:sz w:val="24"/>
          <w:szCs w:val="24"/>
        </w:rPr>
        <w:t>Jedna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petina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ove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sume</w:t>
      </w:r>
      <w:proofErr w:type="spellEnd"/>
      <w:r w:rsidRPr="00306EEB">
        <w:rPr>
          <w:b w:val="0"/>
          <w:sz w:val="24"/>
          <w:szCs w:val="24"/>
        </w:rPr>
        <w:t xml:space="preserve"> se </w:t>
      </w:r>
      <w:proofErr w:type="spellStart"/>
      <w:r w:rsidRPr="00306EEB">
        <w:rPr>
          <w:b w:val="0"/>
          <w:sz w:val="24"/>
          <w:szCs w:val="24"/>
        </w:rPr>
        <w:t>raspodeljuje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svim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podnosiocima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izbornih</w:t>
      </w:r>
      <w:proofErr w:type="spellEnd"/>
      <w:r w:rsidRPr="00306EEB">
        <w:rPr>
          <w:b w:val="0"/>
          <w:sz w:val="24"/>
          <w:szCs w:val="24"/>
        </w:rPr>
        <w:t xml:space="preserve"> lista </w:t>
      </w:r>
      <w:proofErr w:type="spellStart"/>
      <w:proofErr w:type="gramStart"/>
      <w:r w:rsidRPr="00306EEB">
        <w:rPr>
          <w:b w:val="0"/>
          <w:sz w:val="24"/>
          <w:szCs w:val="24"/>
        </w:rPr>
        <w:t>na</w:t>
      </w:r>
      <w:proofErr w:type="spellEnd"/>
      <w:proofErr w:type="gram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jednake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delove</w:t>
      </w:r>
      <w:proofErr w:type="spellEnd"/>
      <w:r w:rsidRPr="00306EEB">
        <w:rPr>
          <w:b w:val="0"/>
          <w:sz w:val="24"/>
          <w:szCs w:val="24"/>
        </w:rPr>
        <w:t xml:space="preserve"> (</w:t>
      </w:r>
      <w:proofErr w:type="spellStart"/>
      <w:r w:rsidRPr="00306EEB">
        <w:rPr>
          <w:b w:val="0"/>
          <w:sz w:val="24"/>
          <w:szCs w:val="24"/>
        </w:rPr>
        <w:t>ukoliko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su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položili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izborno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jemstvo</w:t>
      </w:r>
      <w:proofErr w:type="spellEnd"/>
      <w:r w:rsidRPr="00306EEB">
        <w:rPr>
          <w:b w:val="0"/>
          <w:sz w:val="24"/>
          <w:szCs w:val="24"/>
        </w:rPr>
        <w:t xml:space="preserve">), a </w:t>
      </w:r>
      <w:proofErr w:type="spellStart"/>
      <w:r w:rsidRPr="00306EEB">
        <w:rPr>
          <w:b w:val="0"/>
          <w:sz w:val="24"/>
          <w:szCs w:val="24"/>
        </w:rPr>
        <w:t>ostatak</w:t>
      </w:r>
      <w:proofErr w:type="spellEnd"/>
      <w:r w:rsidRPr="00306EEB">
        <w:rPr>
          <w:b w:val="0"/>
          <w:sz w:val="24"/>
          <w:szCs w:val="24"/>
        </w:rPr>
        <w:t xml:space="preserve"> se </w:t>
      </w:r>
      <w:proofErr w:type="spellStart"/>
      <w:r w:rsidRPr="00306EEB">
        <w:rPr>
          <w:b w:val="0"/>
          <w:sz w:val="24"/>
          <w:szCs w:val="24"/>
        </w:rPr>
        <w:t>raspoređuje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listama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koje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su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osvojile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odbornička</w:t>
      </w:r>
      <w:proofErr w:type="spellEnd"/>
      <w:r w:rsidRPr="00306EEB">
        <w:rPr>
          <w:b w:val="0"/>
          <w:sz w:val="24"/>
          <w:szCs w:val="24"/>
        </w:rPr>
        <w:t xml:space="preserve"> </w:t>
      </w:r>
      <w:proofErr w:type="spellStart"/>
      <w:r w:rsidRPr="00306EEB">
        <w:rPr>
          <w:b w:val="0"/>
          <w:sz w:val="24"/>
          <w:szCs w:val="24"/>
        </w:rPr>
        <w:t>mesta</w:t>
      </w:r>
      <w:proofErr w:type="spellEnd"/>
      <w:r w:rsidRPr="00306EEB">
        <w:rPr>
          <w:b w:val="0"/>
          <w:sz w:val="24"/>
          <w:szCs w:val="24"/>
        </w:rPr>
        <w:t xml:space="preserve">. </w:t>
      </w:r>
    </w:p>
    <w:p w:rsidR="009063CD" w:rsidRPr="00306EEB" w:rsidRDefault="000D586C" w:rsidP="00776C91">
      <w:pPr>
        <w:suppressAutoHyphens w:val="0"/>
        <w:spacing w:after="200"/>
        <w:rPr>
          <w:rFonts w:ascii="Arial" w:hAnsi="Arial" w:cs="Arial"/>
          <w:bCs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306EEB">
        <w:rPr>
          <w:rFonts w:ascii="Arial" w:hAnsi="Arial" w:cs="Arial"/>
          <w:sz w:val="24"/>
          <w:szCs w:val="24"/>
        </w:rPr>
        <w:t>osnovu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podataka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podnetih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stranačkih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izveštaja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može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06EEB">
        <w:rPr>
          <w:rFonts w:ascii="Arial" w:hAnsi="Arial" w:cs="Arial"/>
          <w:sz w:val="24"/>
          <w:szCs w:val="24"/>
        </w:rPr>
        <w:t>zaključiti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da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306EEB">
        <w:rPr>
          <w:rFonts w:ascii="Arial" w:hAnsi="Arial" w:cs="Arial"/>
          <w:sz w:val="24"/>
          <w:szCs w:val="24"/>
        </w:rPr>
        <w:t>ukupno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</w:rPr>
        <w:t>raspodelu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ušlo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r w:rsidR="00696C2B" w:rsidRPr="00306EEB">
        <w:rPr>
          <w:rFonts w:ascii="Arial" w:hAnsi="Arial" w:cs="Arial"/>
          <w:sz w:val="24"/>
          <w:szCs w:val="24"/>
        </w:rPr>
        <w:t>19,262,</w:t>
      </w:r>
      <w:r w:rsidRPr="00306EEB">
        <w:rPr>
          <w:rFonts w:ascii="Arial" w:hAnsi="Arial" w:cs="Arial"/>
          <w:sz w:val="24"/>
          <w:szCs w:val="24"/>
        </w:rPr>
        <w:t>325</w:t>
      </w:r>
      <w:r w:rsidR="00696C2B" w:rsidRPr="00306EEB">
        <w:rPr>
          <w:rFonts w:ascii="Arial" w:hAnsi="Arial" w:cs="Arial"/>
          <w:sz w:val="24"/>
          <w:szCs w:val="24"/>
        </w:rPr>
        <w:t>.00</w:t>
      </w:r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novosadskih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budžetskih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para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</w:rPr>
        <w:t>što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306EEB">
        <w:rPr>
          <w:rFonts w:ascii="Arial" w:hAnsi="Arial" w:cs="Arial"/>
          <w:sz w:val="24"/>
          <w:szCs w:val="24"/>
        </w:rPr>
        <w:t>poklapa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</w:rPr>
        <w:t>ni</w:t>
      </w:r>
      <w:proofErr w:type="spellEnd"/>
      <w:proofErr w:type="gram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sa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jednom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od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navedenih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cifara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06EEB">
        <w:rPr>
          <w:rFonts w:ascii="Arial" w:hAnsi="Arial" w:cs="Arial"/>
          <w:sz w:val="24"/>
          <w:szCs w:val="24"/>
        </w:rPr>
        <w:t>Iz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budžeta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grada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je</w:t>
      </w:r>
      <w:r w:rsidR="00306EEB" w:rsidRPr="00306EE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6EEB" w:rsidRPr="00306EEB">
        <w:rPr>
          <w:rFonts w:ascii="Arial" w:hAnsi="Arial" w:cs="Arial"/>
          <w:sz w:val="24"/>
          <w:szCs w:val="24"/>
        </w:rPr>
        <w:t>sudeći</w:t>
      </w:r>
      <w:proofErr w:type="spellEnd"/>
      <w:r w:rsidR="00306EEB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EEB" w:rsidRPr="00306EEB">
        <w:rPr>
          <w:rFonts w:ascii="Arial" w:hAnsi="Arial" w:cs="Arial"/>
          <w:sz w:val="24"/>
          <w:szCs w:val="24"/>
        </w:rPr>
        <w:t>po</w:t>
      </w:r>
      <w:proofErr w:type="spellEnd"/>
      <w:r w:rsidR="00306EEB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EEB" w:rsidRPr="00306EEB">
        <w:rPr>
          <w:rFonts w:ascii="Arial" w:hAnsi="Arial" w:cs="Arial"/>
          <w:sz w:val="24"/>
          <w:szCs w:val="24"/>
        </w:rPr>
        <w:t>dostupnim</w:t>
      </w:r>
      <w:proofErr w:type="spellEnd"/>
      <w:r w:rsidR="00306EEB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EEB" w:rsidRPr="00306EEB">
        <w:rPr>
          <w:rFonts w:ascii="Arial" w:hAnsi="Arial" w:cs="Arial"/>
          <w:sz w:val="24"/>
          <w:szCs w:val="24"/>
        </w:rPr>
        <w:t>stranačkim</w:t>
      </w:r>
      <w:proofErr w:type="spellEnd"/>
      <w:r w:rsidR="00306EEB"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6EEB" w:rsidRPr="00306EEB">
        <w:rPr>
          <w:rFonts w:ascii="Arial" w:hAnsi="Arial" w:cs="Arial"/>
          <w:sz w:val="24"/>
          <w:szCs w:val="24"/>
        </w:rPr>
        <w:t>izveštajima</w:t>
      </w:r>
      <w:proofErr w:type="spellEnd"/>
      <w:r w:rsidR="00306EEB" w:rsidRPr="00306EEB">
        <w:rPr>
          <w:rFonts w:ascii="Arial" w:hAnsi="Arial" w:cs="Arial"/>
          <w:sz w:val="24"/>
          <w:szCs w:val="24"/>
        </w:rPr>
        <w:t>,</w:t>
      </w:r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isplaćeno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ukupno</w:t>
      </w:r>
      <w:proofErr w:type="spellEnd"/>
      <w:r w:rsidRPr="00306EEB">
        <w:rPr>
          <w:rFonts w:ascii="Arial" w:hAnsi="Arial" w:cs="Arial"/>
          <w:sz w:val="24"/>
          <w:szCs w:val="24"/>
        </w:rPr>
        <w:t xml:space="preserve"> 11</w:t>
      </w:r>
      <w:proofErr w:type="gramStart"/>
      <w:r w:rsidRPr="00306EEB">
        <w:rPr>
          <w:rFonts w:ascii="Arial" w:hAnsi="Arial" w:cs="Arial"/>
          <w:sz w:val="24"/>
          <w:szCs w:val="24"/>
        </w:rPr>
        <w:t>,982,177,33</w:t>
      </w:r>
      <w:proofErr w:type="gramEnd"/>
      <w:r w:rsidRPr="00306E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</w:rPr>
        <w:t>dinara</w:t>
      </w:r>
      <w:proofErr w:type="spellEnd"/>
      <w:r w:rsidR="00776C91" w:rsidRPr="00306EEB">
        <w:rPr>
          <w:rFonts w:ascii="Arial" w:hAnsi="Arial" w:cs="Arial"/>
          <w:bCs/>
          <w:sz w:val="24"/>
          <w:szCs w:val="24"/>
        </w:rPr>
        <w:t>.</w:t>
      </w:r>
    </w:p>
    <w:p w:rsidR="00776C91" w:rsidRPr="00306EEB" w:rsidRDefault="00776C91" w:rsidP="00776C91">
      <w:pPr>
        <w:suppressAutoHyphens w:val="0"/>
        <w:spacing w:after="200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Izborne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liste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stranka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/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koalicija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koje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su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učestvovale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izborima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odbornika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Skupštinu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grada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Novog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Sada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po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redosledu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proglašenja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lista:</w:t>
      </w:r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Izbor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za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bolji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Novi Sad – Bojan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Pajtić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Liga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Socijaldemokrata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Vojvodine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Novi Sad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naša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kuća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Nenad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Čanak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Maja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Gojković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Ujedinjeni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Regioni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Srbije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Demokratska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Stranka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Srbije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Vojislav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Koštunica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Udruženi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Penzioneri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Socijalna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Pravda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Pero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Zubac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Romska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Demokratska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Stranka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Tomislav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Bokan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Srpska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Radikalna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Stranka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dr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Aleksandar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Martinović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Ivica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Dačić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Socijalistička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Partija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Srbije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(SPS),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Partija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Ujedinjenih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Penzionera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Srbije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(PUPS),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Jedinstvena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Srbija (JS),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Socijaldemokratska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Partija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Srbije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(SDPS)</w:t>
      </w:r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Srpska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Demokratska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Stranka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Magistar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Radivoj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Prodanović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Pokrenimo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Novi Sad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Tomislav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Nikolić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(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Srpska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Napredna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Stranka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, Nova Srbija,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Pokret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Socijalista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776C91" w:rsidRPr="00306EEB" w:rsidRDefault="0003023E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hyperlink r:id="rId8" w:tgtFrame="_blank" w:tooltip="Изборна листа 7" w:history="1">
        <w:proofErr w:type="spellStart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>Čedomir</w:t>
        </w:r>
        <w:proofErr w:type="spellEnd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 xml:space="preserve"> </w:t>
        </w:r>
        <w:proofErr w:type="spellStart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>Jovanović</w:t>
        </w:r>
        <w:proofErr w:type="spellEnd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 xml:space="preserve"> – </w:t>
        </w:r>
        <w:proofErr w:type="spellStart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>Vojvođanski</w:t>
        </w:r>
        <w:proofErr w:type="spellEnd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 xml:space="preserve"> </w:t>
        </w:r>
        <w:proofErr w:type="spellStart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>Preokret</w:t>
        </w:r>
        <w:proofErr w:type="spellEnd"/>
        <w:r w:rsidR="00776C91" w:rsidRPr="00306EEB">
          <w:rPr>
            <w:rFonts w:ascii="Arial" w:eastAsia="Calibri" w:hAnsi="Arial" w:cs="Arial"/>
            <w:sz w:val="24"/>
            <w:szCs w:val="24"/>
            <w:lang w:eastAsia="en-US"/>
          </w:rPr>
          <w:t xml:space="preserve"> (LDP – SPO – VP – SDU)</w:t>
        </w:r>
      </w:hyperlink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lastRenderedPageBreak/>
        <w:t>Vajdasági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Magyar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Szövetség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Pásztor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István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Savez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Vojvođanskih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Mađara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-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Ištvan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Pastor (SVM)</w:t>
      </w:r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MI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dr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Miroslav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Miša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Ilić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Grupa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Građana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MI –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dr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Miroslav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Miša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Ilić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Dveri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za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život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Novog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Sada</w:t>
      </w:r>
      <w:proofErr w:type="spellEnd"/>
    </w:p>
    <w:p w:rsidR="00776C91" w:rsidRPr="00306EEB" w:rsidRDefault="00776C91" w:rsidP="00776C91">
      <w:pPr>
        <w:numPr>
          <w:ilvl w:val="0"/>
          <w:numId w:val="2"/>
        </w:numPr>
        <w:suppressAutoHyphens w:val="0"/>
        <w:spacing w:line="276" w:lineRule="auto"/>
        <w:ind w:left="714" w:hanging="357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Nijedan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od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ponuđenih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sz w:val="24"/>
          <w:szCs w:val="24"/>
          <w:lang w:eastAsia="en-US"/>
        </w:rPr>
        <w:t>odgovora</w:t>
      </w:r>
      <w:proofErr w:type="spellEnd"/>
      <w:r w:rsidRPr="00306EEB">
        <w:rPr>
          <w:rFonts w:ascii="Arial" w:eastAsia="Calibri" w:hAnsi="Arial" w:cs="Arial"/>
          <w:sz w:val="24"/>
          <w:szCs w:val="24"/>
          <w:lang w:eastAsia="en-US"/>
        </w:rPr>
        <w:t xml:space="preserve"> – NOPO</w:t>
      </w:r>
    </w:p>
    <w:p w:rsidR="00776C91" w:rsidRPr="00306EEB" w:rsidRDefault="00776C91" w:rsidP="00776C91">
      <w:pPr>
        <w:suppressAutoHyphens w:val="0"/>
        <w:spacing w:line="276" w:lineRule="auto"/>
        <w:ind w:left="714"/>
        <w:rPr>
          <w:rFonts w:ascii="Arial" w:eastAsia="Calibri" w:hAnsi="Arial" w:cs="Arial"/>
          <w:sz w:val="24"/>
          <w:szCs w:val="24"/>
          <w:lang w:eastAsia="en-US"/>
        </w:rPr>
      </w:pPr>
    </w:p>
    <w:p w:rsidR="00776C91" w:rsidRPr="00306EEB" w:rsidRDefault="00776C91" w:rsidP="00776C91">
      <w:pPr>
        <w:rPr>
          <w:rFonts w:ascii="Arial" w:hAnsi="Arial" w:cs="Arial"/>
          <w:b/>
          <w:sz w:val="24"/>
          <w:szCs w:val="24"/>
        </w:rPr>
      </w:pPr>
      <w:proofErr w:type="spellStart"/>
      <w:r w:rsidRPr="00306EEB">
        <w:rPr>
          <w:rFonts w:ascii="Arial" w:hAnsi="Arial" w:cs="Arial"/>
          <w:b/>
          <w:sz w:val="24"/>
          <w:szCs w:val="24"/>
        </w:rPr>
        <w:t>Izborne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liste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stranaka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>/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koalicija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koje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su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učestvovale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izboru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poslanika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Skupšt</w:t>
      </w:r>
      <w:r w:rsidR="009063CD" w:rsidRPr="00306EEB">
        <w:rPr>
          <w:rFonts w:ascii="Arial" w:hAnsi="Arial" w:cs="Arial"/>
          <w:b/>
          <w:sz w:val="24"/>
          <w:szCs w:val="24"/>
        </w:rPr>
        <w:t>inu</w:t>
      </w:r>
      <w:proofErr w:type="spellEnd"/>
      <w:r w:rsidR="009063CD" w:rsidRPr="00306EEB">
        <w:rPr>
          <w:rFonts w:ascii="Arial" w:hAnsi="Arial" w:cs="Arial"/>
          <w:b/>
          <w:sz w:val="24"/>
          <w:szCs w:val="24"/>
        </w:rPr>
        <w:t xml:space="preserve"> APV, </w:t>
      </w:r>
      <w:proofErr w:type="spellStart"/>
      <w:r w:rsidR="009063CD" w:rsidRPr="00306EEB">
        <w:rPr>
          <w:rFonts w:ascii="Arial" w:hAnsi="Arial" w:cs="Arial"/>
          <w:b/>
          <w:sz w:val="24"/>
          <w:szCs w:val="24"/>
        </w:rPr>
        <w:t>po</w:t>
      </w:r>
      <w:proofErr w:type="spellEnd"/>
      <w:r w:rsidR="009063CD"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63CD" w:rsidRPr="00306EEB">
        <w:rPr>
          <w:rFonts w:ascii="Arial" w:hAnsi="Arial" w:cs="Arial"/>
          <w:b/>
          <w:sz w:val="24"/>
          <w:szCs w:val="24"/>
        </w:rPr>
        <w:t>redosledu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06EEB">
        <w:rPr>
          <w:rFonts w:ascii="Arial" w:hAnsi="Arial" w:cs="Arial"/>
          <w:b/>
          <w:sz w:val="24"/>
          <w:szCs w:val="24"/>
        </w:rPr>
        <w:t>proglašenja</w:t>
      </w:r>
      <w:proofErr w:type="spellEnd"/>
      <w:r w:rsidRPr="00306EEB">
        <w:rPr>
          <w:rFonts w:ascii="Arial" w:hAnsi="Arial" w:cs="Arial"/>
          <w:b/>
          <w:sz w:val="24"/>
          <w:szCs w:val="24"/>
        </w:rPr>
        <w:t>:</w:t>
      </w:r>
    </w:p>
    <w:p w:rsidR="00776C91" w:rsidRPr="00306EEB" w:rsidRDefault="00776C91" w:rsidP="00776C91">
      <w:pPr>
        <w:rPr>
          <w:rFonts w:ascii="Arial" w:hAnsi="Arial" w:cs="Arial"/>
          <w:sz w:val="24"/>
          <w:szCs w:val="24"/>
        </w:rPr>
      </w:pPr>
    </w:p>
    <w:p w:rsidR="00776C91" w:rsidRPr="00306EEB" w:rsidRDefault="0003023E" w:rsidP="00776C91">
      <w:pPr>
        <w:rPr>
          <w:rFonts w:ascii="Arial" w:hAnsi="Arial" w:cs="Arial"/>
          <w:sz w:val="24"/>
          <w:szCs w:val="24"/>
        </w:rPr>
      </w:pPr>
      <w:hyperlink r:id="rId9" w:history="1">
        <w:proofErr w:type="gramStart"/>
        <w:r w:rsidR="00776C91" w:rsidRPr="00306EEB">
          <w:rPr>
            <w:rFonts w:ascii="Arial" w:hAnsi="Arial" w:cs="Arial"/>
            <w:sz w:val="24"/>
            <w:szCs w:val="24"/>
          </w:rPr>
          <w:t>1.Izbor</w:t>
        </w:r>
        <w:proofErr w:type="gramEnd"/>
        <w:r w:rsidR="00776C91" w:rsidRPr="00306EEB">
          <w:rPr>
            <w:rFonts w:ascii="Arial" w:hAnsi="Arial" w:cs="Arial"/>
            <w:sz w:val="24"/>
            <w:szCs w:val="24"/>
          </w:rPr>
          <w:t xml:space="preserve"> za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bolju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Vojvodinu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– Bojan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Pajtić</w:t>
        </w:r>
        <w:proofErr w:type="spellEnd"/>
      </w:hyperlink>
    </w:p>
    <w:p w:rsidR="00776C91" w:rsidRPr="00306EEB" w:rsidRDefault="0003023E" w:rsidP="00776C91">
      <w:pPr>
        <w:rPr>
          <w:rFonts w:ascii="Arial" w:hAnsi="Arial" w:cs="Arial"/>
          <w:sz w:val="24"/>
          <w:szCs w:val="24"/>
        </w:rPr>
      </w:pPr>
      <w:hyperlink r:id="rId10" w:tgtFrame="_blank" w:tooltip="Изборна листа 2" w:history="1">
        <w:r w:rsidR="00776C91" w:rsidRPr="00306EEB">
          <w:rPr>
            <w:rFonts w:ascii="Arial" w:hAnsi="Arial" w:cs="Arial"/>
            <w:sz w:val="24"/>
            <w:szCs w:val="24"/>
          </w:rPr>
          <w:t xml:space="preserve">2.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Liga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Socijaldemokrata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Vojvodine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– Nenad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Čanak</w:t>
        </w:r>
        <w:proofErr w:type="spellEnd"/>
      </w:hyperlink>
    </w:p>
    <w:p w:rsidR="00776C91" w:rsidRPr="00306EEB" w:rsidRDefault="0003023E" w:rsidP="00776C91">
      <w:pPr>
        <w:rPr>
          <w:rFonts w:ascii="Arial" w:hAnsi="Arial" w:cs="Arial"/>
          <w:sz w:val="24"/>
          <w:szCs w:val="24"/>
        </w:rPr>
      </w:pPr>
      <w:hyperlink r:id="rId11" w:tgtFrame="_blank" w:tooltip="Изборна листа 3" w:history="1">
        <w:r w:rsidR="00776C91" w:rsidRPr="00306EEB">
          <w:rPr>
            <w:rFonts w:ascii="Arial" w:hAnsi="Arial" w:cs="Arial"/>
            <w:sz w:val="24"/>
            <w:szCs w:val="24"/>
          </w:rPr>
          <w:t xml:space="preserve">3.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Ujedinjeni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Regioni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Srbije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–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Mlađan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Dinkić</w:t>
        </w:r>
        <w:proofErr w:type="spellEnd"/>
      </w:hyperlink>
    </w:p>
    <w:p w:rsidR="00776C91" w:rsidRPr="00306EEB" w:rsidRDefault="00776C91" w:rsidP="00776C91">
      <w:pPr>
        <w:rPr>
          <w:rFonts w:ascii="Arial" w:hAnsi="Arial" w:cs="Arial"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>4.</w:t>
      </w:r>
      <w:hyperlink r:id="rId12" w:tgtFrame="_blank" w:tooltip="Изборна листа 4" w:history="1"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Srpska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Radikalna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Stranka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–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dr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Vojislav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Šešelj</w:t>
        </w:r>
        <w:proofErr w:type="spellEnd"/>
      </w:hyperlink>
    </w:p>
    <w:p w:rsidR="00776C91" w:rsidRPr="00306EEB" w:rsidRDefault="00776C91" w:rsidP="00776C91">
      <w:pPr>
        <w:rPr>
          <w:rFonts w:ascii="Arial" w:hAnsi="Arial" w:cs="Arial"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>5</w:t>
      </w:r>
      <w:hyperlink r:id="rId13" w:tgtFrame="_blank" w:tooltip="Изборна листа 5" w:history="1">
        <w:r w:rsidRPr="00306EEB">
          <w:rPr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Pokrenimo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Vojvodinu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–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Tomislav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Nikolić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: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Srpska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Napredna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Stranka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, Nova Srbija,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Pokret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Socijalista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,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Pokret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Snaga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Srbije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- BK</w:t>
        </w:r>
      </w:hyperlink>
    </w:p>
    <w:p w:rsidR="00776C91" w:rsidRPr="00306EEB" w:rsidRDefault="00776C91" w:rsidP="00776C91">
      <w:pPr>
        <w:rPr>
          <w:rFonts w:ascii="Arial" w:hAnsi="Arial" w:cs="Arial"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>6</w:t>
      </w:r>
      <w:hyperlink r:id="rId14" w:tgtFrame="_blank" w:tooltip="Изборна листа 6" w:history="1">
        <w:r w:rsidRPr="00306EEB">
          <w:rPr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Demokratska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Stranka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Srbije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– Vojislav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Koštunica</w:t>
        </w:r>
        <w:proofErr w:type="spellEnd"/>
      </w:hyperlink>
    </w:p>
    <w:p w:rsidR="00776C91" w:rsidRPr="00306EEB" w:rsidRDefault="00776C91" w:rsidP="00776C91">
      <w:pPr>
        <w:rPr>
          <w:rFonts w:ascii="Arial" w:hAnsi="Arial" w:cs="Arial"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>7</w:t>
      </w:r>
      <w:hyperlink r:id="rId15" w:tgtFrame="_blank" w:tooltip="Изборна листа 7" w:history="1">
        <w:r w:rsidRPr="00306EEB">
          <w:rPr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Čedomir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Jov</w:t>
        </w:r>
        <w:r w:rsidR="00306EEB" w:rsidRPr="00306EEB">
          <w:rPr>
            <w:rFonts w:ascii="Arial" w:hAnsi="Arial" w:cs="Arial"/>
            <w:sz w:val="24"/>
            <w:szCs w:val="24"/>
          </w:rPr>
          <w:t>anović</w:t>
        </w:r>
        <w:proofErr w:type="spellEnd"/>
        <w:r w:rsidR="00306EEB" w:rsidRPr="00306EEB">
          <w:rPr>
            <w:rFonts w:ascii="Arial" w:hAnsi="Arial" w:cs="Arial"/>
            <w:sz w:val="24"/>
            <w:szCs w:val="24"/>
          </w:rPr>
          <w:t xml:space="preserve"> – </w:t>
        </w:r>
        <w:proofErr w:type="spellStart"/>
        <w:r w:rsidR="00306EEB" w:rsidRPr="00306EEB">
          <w:rPr>
            <w:rFonts w:ascii="Arial" w:hAnsi="Arial" w:cs="Arial"/>
            <w:sz w:val="24"/>
            <w:szCs w:val="24"/>
          </w:rPr>
          <w:t>Vojvođanski</w:t>
        </w:r>
        <w:proofErr w:type="spellEnd"/>
        <w:r w:rsidR="00306EEB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306EEB" w:rsidRPr="00306EEB">
          <w:rPr>
            <w:rFonts w:ascii="Arial" w:hAnsi="Arial" w:cs="Arial"/>
            <w:sz w:val="24"/>
            <w:szCs w:val="24"/>
          </w:rPr>
          <w:t>Preokret</w:t>
        </w:r>
        <w:proofErr w:type="spellEnd"/>
        <w:r w:rsidR="00306EEB" w:rsidRPr="00306EEB">
          <w:rPr>
            <w:rFonts w:ascii="Arial" w:hAnsi="Arial" w:cs="Arial"/>
            <w:sz w:val="24"/>
            <w:szCs w:val="24"/>
          </w:rPr>
          <w:t xml:space="preserve"> (</w:t>
        </w:r>
        <w:r w:rsidRPr="00306EEB">
          <w:rPr>
            <w:rFonts w:ascii="Arial" w:hAnsi="Arial" w:cs="Arial"/>
            <w:sz w:val="24"/>
            <w:szCs w:val="24"/>
          </w:rPr>
          <w:t xml:space="preserve">LDP – SPO – VP – SDU –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Bogata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Srbija)</w:t>
        </w:r>
      </w:hyperlink>
    </w:p>
    <w:p w:rsidR="00776C91" w:rsidRPr="00306EEB" w:rsidRDefault="00776C91" w:rsidP="00776C91">
      <w:pPr>
        <w:rPr>
          <w:rFonts w:ascii="Arial" w:hAnsi="Arial" w:cs="Arial"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>8</w:t>
      </w:r>
      <w:hyperlink r:id="rId16" w:tgtFrame="_blank" w:tooltip="Изборна листа 8" w:history="1">
        <w:r w:rsidRPr="00306EEB">
          <w:rPr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Ivica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Dačić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–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Socijalistička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Partija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Srbije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(SPS),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Partija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Ujedinjenih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Penzionera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Srbije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(PUPS),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Jedinstvena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Srbija (JS),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Socijaldemokratska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Partija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306EEB">
          <w:rPr>
            <w:rFonts w:ascii="Arial" w:hAnsi="Arial" w:cs="Arial"/>
            <w:sz w:val="24"/>
            <w:szCs w:val="24"/>
          </w:rPr>
          <w:t>Srbije</w:t>
        </w:r>
        <w:proofErr w:type="spellEnd"/>
        <w:r w:rsidRPr="00306EEB">
          <w:rPr>
            <w:rFonts w:ascii="Arial" w:hAnsi="Arial" w:cs="Arial"/>
            <w:sz w:val="24"/>
            <w:szCs w:val="24"/>
          </w:rPr>
          <w:t xml:space="preserve"> (SDPS)</w:t>
        </w:r>
      </w:hyperlink>
    </w:p>
    <w:p w:rsidR="00776C91" w:rsidRPr="00306EEB" w:rsidRDefault="0003023E" w:rsidP="00776C91">
      <w:pPr>
        <w:rPr>
          <w:rFonts w:ascii="Arial" w:hAnsi="Arial" w:cs="Arial"/>
          <w:sz w:val="24"/>
          <w:szCs w:val="24"/>
        </w:rPr>
      </w:pPr>
      <w:hyperlink r:id="rId17" w:tgtFrame="_blank" w:tooltip="Изборна листа 9" w:history="1">
        <w:r w:rsidR="00776C91" w:rsidRPr="00306EEB">
          <w:rPr>
            <w:rFonts w:ascii="Arial" w:hAnsi="Arial" w:cs="Arial"/>
            <w:sz w:val="24"/>
            <w:szCs w:val="24"/>
          </w:rPr>
          <w:t xml:space="preserve">9.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Vajdasági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Magyar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Szövetség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-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Pásztor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István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–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Savez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Vojvođanskih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Mađara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– </w:t>
        </w:r>
        <w:proofErr w:type="spellStart"/>
        <w:r w:rsidR="00776C91" w:rsidRPr="00306EEB">
          <w:rPr>
            <w:rFonts w:ascii="Arial" w:hAnsi="Arial" w:cs="Arial"/>
            <w:sz w:val="24"/>
            <w:szCs w:val="24"/>
          </w:rPr>
          <w:t>Ištvan</w:t>
        </w:r>
        <w:proofErr w:type="spellEnd"/>
        <w:r w:rsidR="00776C91" w:rsidRPr="00306EEB">
          <w:rPr>
            <w:rFonts w:ascii="Arial" w:hAnsi="Arial" w:cs="Arial"/>
            <w:sz w:val="24"/>
            <w:szCs w:val="24"/>
          </w:rPr>
          <w:t xml:space="preserve"> </w:t>
        </w:r>
        <w:proofErr w:type="gramStart"/>
        <w:r w:rsidR="00776C91" w:rsidRPr="00306EEB">
          <w:rPr>
            <w:rFonts w:ascii="Arial" w:hAnsi="Arial" w:cs="Arial"/>
            <w:sz w:val="24"/>
            <w:szCs w:val="24"/>
          </w:rPr>
          <w:t>P</w:t>
        </w:r>
      </w:hyperlink>
      <w:r w:rsidR="00776C91" w:rsidRPr="00306EEB">
        <w:rPr>
          <w:rFonts w:ascii="Arial" w:hAnsi="Arial" w:cs="Arial"/>
          <w:sz w:val="24"/>
          <w:szCs w:val="24"/>
        </w:rPr>
        <w:t>astor</w:t>
      </w:r>
      <w:proofErr w:type="gramEnd"/>
      <w:r w:rsidR="00776C91" w:rsidRPr="00306EEB">
        <w:rPr>
          <w:rFonts w:ascii="Arial" w:hAnsi="Arial" w:cs="Arial"/>
          <w:sz w:val="24"/>
          <w:szCs w:val="24"/>
        </w:rPr>
        <w:t xml:space="preserve"> (SVM)</w:t>
      </w:r>
    </w:p>
    <w:p w:rsidR="00776C91" w:rsidRPr="00306EEB" w:rsidRDefault="00776C91" w:rsidP="00776C91">
      <w:pPr>
        <w:rPr>
          <w:rFonts w:ascii="Arial" w:hAnsi="Arial" w:cs="Arial"/>
          <w:sz w:val="24"/>
          <w:szCs w:val="24"/>
          <w:lang w:val="hr-BA"/>
        </w:rPr>
      </w:pPr>
      <w:r w:rsidRPr="00306EEB">
        <w:rPr>
          <w:rFonts w:ascii="Arial" w:hAnsi="Arial" w:cs="Arial"/>
          <w:sz w:val="24"/>
          <w:szCs w:val="24"/>
          <w:lang w:val="hr-BA"/>
        </w:rPr>
        <w:t>10. Dveri za srpsku Vojvodinu</w:t>
      </w:r>
    </w:p>
    <w:p w:rsidR="00776C91" w:rsidRPr="00306EEB" w:rsidRDefault="00776C91" w:rsidP="00776C91">
      <w:pPr>
        <w:rPr>
          <w:rFonts w:ascii="Arial" w:hAnsi="Arial" w:cs="Arial"/>
          <w:sz w:val="24"/>
          <w:szCs w:val="24"/>
          <w:lang w:val="hr-BA"/>
        </w:rPr>
      </w:pPr>
      <w:r w:rsidRPr="00306EEB">
        <w:rPr>
          <w:rFonts w:ascii="Arial" w:hAnsi="Arial" w:cs="Arial"/>
          <w:sz w:val="24"/>
          <w:szCs w:val="24"/>
          <w:lang w:val="hr-BA"/>
        </w:rPr>
        <w:t>11. Sve zajedno: BDZ, GSM, DZH, DZVM, Slovačka Stranka – Laslo Rac Sabo</w:t>
      </w:r>
    </w:p>
    <w:p w:rsidR="00776C91" w:rsidRPr="00306EEB" w:rsidRDefault="00776C91" w:rsidP="00776C91">
      <w:pPr>
        <w:pStyle w:val="NormalWeb"/>
        <w:rPr>
          <w:rFonts w:ascii="Arial" w:hAnsi="Arial" w:cs="Arial"/>
        </w:rPr>
      </w:pPr>
      <w:r w:rsidRPr="00306EEB">
        <w:rPr>
          <w:rFonts w:ascii="Arial" w:hAnsi="Arial" w:cs="Arial"/>
          <w:lang w:val="hr-BA"/>
        </w:rPr>
        <w:t xml:space="preserve">12. </w:t>
      </w:r>
      <w:r w:rsidR="0003023E" w:rsidRPr="00306EEB">
        <w:rPr>
          <w:rFonts w:ascii="Arial" w:hAnsi="Arial" w:cs="Arial"/>
        </w:rPr>
        <w:fldChar w:fldCharType="begin"/>
      </w:r>
      <w:r w:rsidRPr="00306EEB">
        <w:rPr>
          <w:rFonts w:ascii="Arial" w:hAnsi="Arial" w:cs="Arial"/>
        </w:rPr>
        <w:instrText xml:space="preserve"> HYPERLINK "http://www.pik.skupstinavojvodine.gov.rs/sadrzaj/2012IL12.pdf" \o "Изборна листа 12" \t "_blank" </w:instrText>
      </w:r>
      <w:r w:rsidR="0003023E" w:rsidRPr="00306EEB">
        <w:rPr>
          <w:rFonts w:ascii="Arial" w:hAnsi="Arial" w:cs="Arial"/>
        </w:rPr>
        <w:fldChar w:fldCharType="separate"/>
      </w:r>
      <w:r w:rsidRPr="00306EEB">
        <w:rPr>
          <w:rStyle w:val="Hyperlink"/>
          <w:rFonts w:ascii="Arial" w:hAnsi="Arial" w:cs="Arial"/>
        </w:rPr>
        <w:t>MAGYAR REMÉNY MOZGALOM-LÁSZLÓ BÁLINT</w:t>
      </w:r>
      <w:r w:rsidR="0003023E" w:rsidRPr="00306EEB">
        <w:rPr>
          <w:rFonts w:ascii="Arial" w:hAnsi="Arial" w:cs="Arial"/>
        </w:rPr>
        <w:fldChar w:fldCharType="end"/>
      </w:r>
      <w:r w:rsidRPr="00306EEB">
        <w:rPr>
          <w:rFonts w:ascii="Arial" w:hAnsi="Arial" w:cs="Arial"/>
        </w:rPr>
        <w:t xml:space="preserve"> – Pokret Mađarske Nade – Balint Laslo</w:t>
      </w:r>
    </w:p>
    <w:p w:rsidR="00776C91" w:rsidRPr="00306EEB" w:rsidRDefault="00776C91" w:rsidP="00776C91">
      <w:pPr>
        <w:pStyle w:val="NormalWeb"/>
        <w:rPr>
          <w:rFonts w:ascii="Arial" w:hAnsi="Arial" w:cs="Arial"/>
        </w:rPr>
      </w:pPr>
      <w:r w:rsidRPr="00306EEB">
        <w:rPr>
          <w:rFonts w:ascii="Arial" w:hAnsi="Arial" w:cs="Arial"/>
        </w:rPr>
        <w:t>13. Crnogorska Partija – Nenad Stevović</w:t>
      </w:r>
    </w:p>
    <w:p w:rsidR="00776C91" w:rsidRPr="00306EEB" w:rsidRDefault="00776C91" w:rsidP="00776C91">
      <w:pPr>
        <w:pStyle w:val="NormalWeb"/>
        <w:rPr>
          <w:rFonts w:ascii="Arial" w:hAnsi="Arial" w:cs="Arial"/>
          <w:lang w:val="hr-BA"/>
        </w:rPr>
      </w:pPr>
      <w:r w:rsidRPr="00306EEB">
        <w:rPr>
          <w:rFonts w:ascii="Arial" w:hAnsi="Arial" w:cs="Arial"/>
          <w:lang w:val="hr-BA"/>
        </w:rPr>
        <w:t>14. Srpska Demokratska Stranka, Dragan Dašić</w:t>
      </w:r>
    </w:p>
    <w:p w:rsidR="00776C91" w:rsidRPr="00306EEB" w:rsidRDefault="00776C91" w:rsidP="00776C91">
      <w:pPr>
        <w:suppressAutoHyphens w:val="0"/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76C91" w:rsidRPr="00306EEB" w:rsidRDefault="00776C91" w:rsidP="00776C91">
      <w:pPr>
        <w:suppressAutoHyphens w:val="0"/>
        <w:rPr>
          <w:rFonts w:ascii="Arial" w:eastAsia="Calibri" w:hAnsi="Arial" w:cs="Arial"/>
          <w:sz w:val="24"/>
          <w:szCs w:val="24"/>
          <w:lang w:eastAsia="en-US"/>
        </w:rPr>
      </w:pPr>
      <w:r w:rsidRPr="00306EEB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222D94" w:rsidRPr="00306EEB" w:rsidRDefault="000D586C" w:rsidP="00222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00" w:line="276" w:lineRule="auto"/>
        <w:ind w:left="36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Analiza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izveštaja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strananka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/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koalicija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* o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prihodima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troškovima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kampanje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za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izbor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odbornika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Skupštinu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grada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Novog</w:t>
      </w:r>
      <w:proofErr w:type="spellEnd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eastAsia="Calibri" w:hAnsi="Arial" w:cs="Arial"/>
          <w:b/>
          <w:sz w:val="24"/>
          <w:szCs w:val="24"/>
          <w:lang w:eastAsia="en-US"/>
        </w:rPr>
        <w:t>Sada</w:t>
      </w:r>
      <w:proofErr w:type="spellEnd"/>
    </w:p>
    <w:p w:rsidR="00222D94" w:rsidRPr="00306EEB" w:rsidRDefault="00222D94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222D94" w:rsidRPr="00306EEB" w:rsidRDefault="00222D94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r w:rsidRPr="00306EEB">
        <w:rPr>
          <w:rFonts w:ascii="Arial" w:hAnsi="Arial" w:cs="Arial"/>
          <w:sz w:val="24"/>
          <w:szCs w:val="24"/>
          <w:lang w:eastAsia="en-US"/>
        </w:rPr>
        <w:t>*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preuzeti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sa</w:t>
      </w:r>
      <w:proofErr w:type="spellEnd"/>
      <w:proofErr w:type="gram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sajta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Agencije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za borbu protiv korupcije</w:t>
      </w:r>
    </w:p>
    <w:p w:rsidR="00222D94" w:rsidRPr="00306EEB" w:rsidRDefault="00222D94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222D94" w:rsidRPr="00306EEB" w:rsidRDefault="00776C91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Najvažniji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nalazi</w:t>
      </w:r>
      <w:proofErr w:type="spellEnd"/>
    </w:p>
    <w:p w:rsidR="00222D94" w:rsidRPr="00306EEB" w:rsidRDefault="00222D94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222D94" w:rsidRPr="00306EEB" w:rsidRDefault="000D586C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Agencija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za borbu protiv korupcije je, 2011.</w:t>
      </w:r>
      <w:proofErr w:type="gram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godine</w:t>
      </w:r>
      <w:proofErr w:type="spellEnd"/>
      <w:proofErr w:type="gramEnd"/>
      <w:r w:rsidRPr="00306EEB">
        <w:rPr>
          <w:rFonts w:ascii="Arial" w:hAnsi="Arial" w:cs="Arial"/>
          <w:sz w:val="24"/>
          <w:szCs w:val="24"/>
          <w:lang w:eastAsia="en-US"/>
        </w:rPr>
        <w:t xml:space="preserve">,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saradnji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CeSID-om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Misijom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OEBS-a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Srbiji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održala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seriju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treninga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za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predstavnike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parlamentarnih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stranaka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u 22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grada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a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temu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‘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Primena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zakona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finansiranju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političkih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subjekata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’.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Posebna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pažnja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je,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kako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se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navodi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proofErr w:type="gram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sajtu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Agencije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bila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posvećena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između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ostalog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podnošenju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godišnjeg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finansijskog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troškovima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izborne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kampanje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Da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ovaj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napor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Agencije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parlamentarne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stranke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ali</w:t>
      </w:r>
      <w:proofErr w:type="spellEnd"/>
      <w:proofErr w:type="gram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ostali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politički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subjekti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nisu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naročito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ozbiljno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shvatile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dokaz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podneti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o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troškovima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izborne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kampanje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za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izbor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odbornika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Skupštinu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grada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Novog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Sada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222D94" w:rsidRPr="00306EEB" w:rsidRDefault="00222D94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222D94" w:rsidRPr="00306EEB" w:rsidRDefault="000D586C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Velika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većina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podnetih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je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proofErr w:type="gram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ovaj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ili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onaj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način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manjkav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. Ne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samo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da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nisu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uneti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traženi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podaci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kao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što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primer: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količine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izrađenog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materijala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nazivi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televizijskih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odnosno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radijskih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stanica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kojima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spotovi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oglasi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emitovani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nazivi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štampanih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medija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kojima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oglasi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štampani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tačne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adrese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zakupljenih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prostora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slično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već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nekim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izveštajima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same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sume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pogrešno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unesene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totali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za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stavke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pogrešno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sabrani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a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neki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politčki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subjekti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nisu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podneli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776C91" w:rsidRPr="00306EEB" w:rsidRDefault="00776C91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222D94" w:rsidRPr="00306EEB" w:rsidRDefault="00F27563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Sve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neispravnosti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uočene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izveštajim</w:t>
      </w:r>
      <w:r w:rsidR="00776C91" w:rsidRPr="00306EEB">
        <w:rPr>
          <w:rFonts w:ascii="Arial" w:hAnsi="Arial" w:cs="Arial"/>
          <w:sz w:val="24"/>
          <w:szCs w:val="24"/>
          <w:lang w:eastAsia="en-US"/>
        </w:rPr>
        <w:t>a</w:t>
      </w:r>
      <w:proofErr w:type="spellEnd"/>
      <w:r w:rsidR="00776C91" w:rsidRPr="00306EEB">
        <w:rPr>
          <w:rFonts w:ascii="Arial" w:hAnsi="Arial" w:cs="Arial"/>
          <w:sz w:val="24"/>
          <w:szCs w:val="24"/>
          <w:lang w:eastAsia="en-US"/>
        </w:rPr>
        <w:t xml:space="preserve"> se, </w:t>
      </w:r>
      <w:proofErr w:type="spellStart"/>
      <w:r w:rsidR="00776C91" w:rsidRPr="00306EEB">
        <w:rPr>
          <w:rFonts w:ascii="Arial" w:hAnsi="Arial" w:cs="Arial"/>
          <w:sz w:val="24"/>
          <w:szCs w:val="24"/>
          <w:lang w:eastAsia="en-US"/>
        </w:rPr>
        <w:t>grubo</w:t>
      </w:r>
      <w:proofErr w:type="spellEnd"/>
      <w:r w:rsidR="00776C91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776C91" w:rsidRPr="00306EEB">
        <w:rPr>
          <w:rFonts w:ascii="Arial" w:hAnsi="Arial" w:cs="Arial"/>
          <w:sz w:val="24"/>
          <w:szCs w:val="24"/>
          <w:lang w:eastAsia="en-US"/>
        </w:rPr>
        <w:t>mogu</w:t>
      </w:r>
      <w:proofErr w:type="spellEnd"/>
      <w:r w:rsidR="00776C91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776C91" w:rsidRPr="00306EEB">
        <w:rPr>
          <w:rFonts w:ascii="Arial" w:hAnsi="Arial" w:cs="Arial"/>
          <w:sz w:val="24"/>
          <w:szCs w:val="24"/>
          <w:lang w:eastAsia="en-US"/>
        </w:rPr>
        <w:t>svrstati</w:t>
      </w:r>
      <w:proofErr w:type="spellEnd"/>
      <w:r w:rsidR="00776C91" w:rsidRPr="00306EEB">
        <w:rPr>
          <w:rFonts w:ascii="Arial" w:hAnsi="Arial" w:cs="Arial"/>
          <w:sz w:val="24"/>
          <w:szCs w:val="24"/>
          <w:lang w:eastAsia="en-US"/>
        </w:rPr>
        <w:t xml:space="preserve"> u </w:t>
      </w:r>
      <w:proofErr w:type="spellStart"/>
      <w:r w:rsidR="00776C91" w:rsidRPr="00306EEB">
        <w:rPr>
          <w:rFonts w:ascii="Arial" w:hAnsi="Arial" w:cs="Arial"/>
          <w:sz w:val="24"/>
          <w:szCs w:val="24"/>
          <w:lang w:eastAsia="en-US"/>
        </w:rPr>
        <w:t>četiri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kategorije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: </w:t>
      </w:r>
    </w:p>
    <w:p w:rsidR="00F27563" w:rsidRPr="00306EEB" w:rsidRDefault="00F27563" w:rsidP="00F27563">
      <w:pPr>
        <w:pStyle w:val="ListParagraph"/>
        <w:numPr>
          <w:ilvl w:val="0"/>
          <w:numId w:val="4"/>
        </w:num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Greške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u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prepisivanju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unošenju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ili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sabiranju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>;</w:t>
      </w:r>
    </w:p>
    <w:p w:rsidR="00776C91" w:rsidRPr="00306EEB" w:rsidRDefault="00776C91" w:rsidP="00776C91">
      <w:pPr>
        <w:pStyle w:val="ListParagraph"/>
        <w:numPr>
          <w:ilvl w:val="0"/>
          <w:numId w:val="4"/>
        </w:num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Neunošenje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traženih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podataka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>,</w:t>
      </w:r>
    </w:p>
    <w:p w:rsidR="00F27563" w:rsidRPr="00306EEB" w:rsidRDefault="00F27563" w:rsidP="00F27563">
      <w:pPr>
        <w:pStyle w:val="ListParagraph"/>
        <w:numPr>
          <w:ilvl w:val="0"/>
          <w:numId w:val="4"/>
        </w:num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Nelogičnost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>/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neopravdanost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troškova</w:t>
      </w:r>
      <w:proofErr w:type="spellEnd"/>
    </w:p>
    <w:p w:rsidR="00776C91" w:rsidRPr="00306EEB" w:rsidRDefault="00776C91" w:rsidP="00F27563">
      <w:pPr>
        <w:pStyle w:val="ListParagraph"/>
        <w:numPr>
          <w:ilvl w:val="0"/>
          <w:numId w:val="4"/>
        </w:num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Odstupanja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izveštaja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od</w:t>
      </w:r>
      <w:proofErr w:type="spellEnd"/>
      <w:proofErr w:type="gram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rezultata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06EEB">
        <w:rPr>
          <w:rFonts w:ascii="Arial" w:hAnsi="Arial" w:cs="Arial"/>
          <w:sz w:val="24"/>
          <w:szCs w:val="24"/>
          <w:lang w:eastAsia="en-US"/>
        </w:rPr>
        <w:t>monitoringa</w:t>
      </w:r>
      <w:proofErr w:type="spellEnd"/>
      <w:r w:rsidRPr="00306EEB">
        <w:rPr>
          <w:rFonts w:ascii="Arial" w:hAnsi="Arial" w:cs="Arial"/>
          <w:sz w:val="24"/>
          <w:szCs w:val="24"/>
          <w:lang w:eastAsia="en-US"/>
        </w:rPr>
        <w:t>.</w:t>
      </w:r>
    </w:p>
    <w:p w:rsidR="00776C91" w:rsidRPr="00306EEB" w:rsidRDefault="00776C91" w:rsidP="00776C91">
      <w:pPr>
        <w:pStyle w:val="ListParagraph"/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0C55BD" w:rsidRPr="00306EEB" w:rsidRDefault="00F27563" w:rsidP="000C55BD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06EEB">
        <w:rPr>
          <w:rFonts w:ascii="Arial" w:hAnsi="Arial" w:cs="Arial"/>
          <w:sz w:val="24"/>
          <w:szCs w:val="24"/>
          <w:lang w:eastAsia="en-US"/>
        </w:rPr>
        <w:t>S</w:t>
      </w:r>
      <w:r w:rsidR="000D586C" w:rsidRPr="00306EEB">
        <w:rPr>
          <w:rFonts w:ascii="Arial" w:hAnsi="Arial" w:cs="Arial"/>
          <w:sz w:val="24"/>
          <w:szCs w:val="24"/>
          <w:lang w:eastAsia="en-US"/>
        </w:rPr>
        <w:t>a</w:t>
      </w:r>
      <w:proofErr w:type="gram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druge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strane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očigledno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je</w:t>
      </w:r>
      <w:r w:rsidR="00772542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772542" w:rsidRPr="00306EEB">
        <w:rPr>
          <w:rFonts w:ascii="Arial" w:hAnsi="Arial" w:cs="Arial"/>
          <w:sz w:val="24"/>
          <w:szCs w:val="24"/>
          <w:lang w:eastAsia="en-US"/>
        </w:rPr>
        <w:t>da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izveštaji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, pre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nego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što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prihvaćeni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C55BD"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objavljeni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sajtu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Agencije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nisu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pregledani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niti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razjašnjena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sporna</w:t>
      </w:r>
      <w:proofErr w:type="spellEnd"/>
      <w:r w:rsidR="00222D94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222D94" w:rsidRPr="00306EEB">
        <w:rPr>
          <w:rFonts w:ascii="Arial" w:hAnsi="Arial" w:cs="Arial"/>
          <w:sz w:val="24"/>
          <w:szCs w:val="24"/>
          <w:lang w:eastAsia="en-US"/>
        </w:rPr>
        <w:t>pita</w:t>
      </w:r>
      <w:r w:rsidR="000D586C" w:rsidRPr="00306EEB">
        <w:rPr>
          <w:rFonts w:ascii="Arial" w:hAnsi="Arial" w:cs="Arial"/>
          <w:sz w:val="24"/>
          <w:szCs w:val="24"/>
          <w:lang w:eastAsia="en-US"/>
        </w:rPr>
        <w:t>nja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>.</w:t>
      </w:r>
      <w:r w:rsidR="00306EEB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Pri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čitanju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ove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analize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treba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imati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="000D586C"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proofErr w:type="gram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umu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da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gotovo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svi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učesnici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novosadskim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lokalnim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izborima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uporedo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vodili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kampanju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za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parlamentarne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predsedničke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pokrajinske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izbore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te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da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ovaj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pregled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ne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obuhvata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sve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njihove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aktivnosti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u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gradu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Novom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Sadu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već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prevashodno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one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koje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se s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razlogom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mogu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pripisati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lokalnom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nivou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Naime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politički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subjekti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="000D586C"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proofErr w:type="gram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osnovu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Zakona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obavezni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da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za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svaku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izbornu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kampanju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podnesu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poseban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izveštaj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da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na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poseban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račun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za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svaku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kampanju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prikupljaju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sredstva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i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sve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troškove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plaćaju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sa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 tog </w:t>
      </w:r>
      <w:proofErr w:type="spellStart"/>
      <w:r w:rsidR="000D586C" w:rsidRPr="00306EEB">
        <w:rPr>
          <w:rFonts w:ascii="Arial" w:hAnsi="Arial" w:cs="Arial"/>
          <w:sz w:val="24"/>
          <w:szCs w:val="24"/>
          <w:lang w:eastAsia="en-US"/>
        </w:rPr>
        <w:t>računa</w:t>
      </w:r>
      <w:proofErr w:type="spellEnd"/>
      <w:r w:rsidR="000D586C" w:rsidRPr="00306EEB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222D94" w:rsidRPr="00306EEB" w:rsidRDefault="00222D94" w:rsidP="00222D94">
      <w:pPr>
        <w:shd w:val="clear" w:color="auto" w:fill="FFFFFF"/>
        <w:suppressAutoHyphens w:val="0"/>
        <w:rPr>
          <w:rFonts w:ascii="Arial" w:hAnsi="Arial" w:cs="Arial"/>
          <w:sz w:val="24"/>
          <w:szCs w:val="24"/>
          <w:lang w:eastAsia="en-US"/>
        </w:rPr>
      </w:pPr>
    </w:p>
    <w:p w:rsidR="005C3A63" w:rsidRPr="00306EEB" w:rsidRDefault="005C3A63" w:rsidP="00B20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Arial" w:hAnsi="Arial" w:cs="Arial"/>
          <w:sz w:val="24"/>
          <w:szCs w:val="24"/>
        </w:rPr>
      </w:pPr>
      <w:r w:rsidRPr="00306EEB">
        <w:rPr>
          <w:rFonts w:ascii="Arial" w:hAnsi="Arial" w:cs="Arial"/>
          <w:sz w:val="24"/>
          <w:szCs w:val="24"/>
        </w:rPr>
        <w:t xml:space="preserve"> </w:t>
      </w:r>
    </w:p>
    <w:p w:rsidR="005C3A63" w:rsidRPr="00306EEB" w:rsidRDefault="005C3A63" w:rsidP="00222D94">
      <w:pPr>
        <w:rPr>
          <w:rFonts w:ascii="Arial" w:hAnsi="Arial" w:cs="Arial"/>
          <w:sz w:val="24"/>
          <w:szCs w:val="24"/>
        </w:rPr>
      </w:pPr>
    </w:p>
    <w:sectPr w:rsidR="005C3A63" w:rsidRPr="00306EEB" w:rsidSect="00686DFD">
      <w:headerReference w:type="default" r:id="rId18"/>
      <w:footerReference w:type="default" r:id="rId1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32" w:rsidRDefault="002D5B32">
      <w:r>
        <w:separator/>
      </w:r>
    </w:p>
  </w:endnote>
  <w:endnote w:type="continuationSeparator" w:id="0">
    <w:p w:rsidR="002D5B32" w:rsidRDefault="002D5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8067"/>
      <w:docPartObj>
        <w:docPartGallery w:val="Page Numbers (Bottom of Page)"/>
        <w:docPartUnique/>
      </w:docPartObj>
    </w:sdtPr>
    <w:sdtContent>
      <w:p w:rsidR="00265446" w:rsidRDefault="0003023E">
        <w:pPr>
          <w:pStyle w:val="Footer"/>
          <w:jc w:val="right"/>
        </w:pPr>
        <w:fldSimple w:instr=" PAGE   \* MERGEFORMAT ">
          <w:r w:rsidR="00B208AB">
            <w:rPr>
              <w:noProof/>
            </w:rPr>
            <w:t>1</w:t>
          </w:r>
        </w:fldSimple>
      </w:p>
    </w:sdtContent>
  </w:sdt>
  <w:p w:rsidR="00050940" w:rsidRPr="005A4E20" w:rsidRDefault="00050940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32" w:rsidRDefault="002D5B32">
      <w:r>
        <w:separator/>
      </w:r>
    </w:p>
  </w:footnote>
  <w:footnote w:type="continuationSeparator" w:id="0">
    <w:p w:rsidR="002D5B32" w:rsidRDefault="002D5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40" w:rsidRDefault="0003023E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03023E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050940" w:rsidRPr="005A4E20" w:rsidRDefault="00050940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Bul.Despota Stefana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050940" w:rsidRPr="005A4E20" w:rsidRDefault="00050940" w:rsidP="005A4E20">
                <w:pPr>
                  <w:ind w:left="1440" w:firstLine="72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050940" w:rsidRPr="005A4E20" w:rsidRDefault="00050940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Telefon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       (+ 381 11) 303 38 27</w:t>
                </w:r>
              </w:p>
              <w:p w:rsidR="00050940" w:rsidRPr="005A4E20" w:rsidRDefault="00050940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Fax:            (+ 381 11) 322 81 96</w:t>
                </w:r>
              </w:p>
              <w:p w:rsidR="00050940" w:rsidRPr="005A4E20" w:rsidRDefault="00050940" w:rsidP="005A4E20">
                <w:pPr>
                  <w:ind w:left="1440"/>
                  <w:jc w:val="right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e-mail: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050940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0940" w:rsidRPr="00327589" w:rsidRDefault="00050940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050940" w:rsidRPr="00327589" w:rsidRDefault="00050940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050940" w:rsidRPr="00327589" w:rsidRDefault="00050940" w:rsidP="005A4E20">
    <w:pPr>
      <w:rPr>
        <w:b/>
      </w:rPr>
    </w:pPr>
  </w:p>
  <w:p w:rsidR="00050940" w:rsidRDefault="00050940" w:rsidP="005A4E20">
    <w:pPr>
      <w:pStyle w:val="Header"/>
    </w:pPr>
  </w:p>
  <w:p w:rsidR="00050940" w:rsidRPr="005A4E20" w:rsidRDefault="0005094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305D"/>
    <w:multiLevelType w:val="hybridMultilevel"/>
    <w:tmpl w:val="ED600998"/>
    <w:lvl w:ilvl="0" w:tplc="CA7477C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7604B"/>
    <w:multiLevelType w:val="hybridMultilevel"/>
    <w:tmpl w:val="DF429086"/>
    <w:lvl w:ilvl="0" w:tplc="C2EA3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375B9"/>
    <w:multiLevelType w:val="hybridMultilevel"/>
    <w:tmpl w:val="F294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D66FE"/>
    <w:multiLevelType w:val="hybridMultilevel"/>
    <w:tmpl w:val="E510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10FBB"/>
    <w:multiLevelType w:val="hybridMultilevel"/>
    <w:tmpl w:val="3E3E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513F8"/>
    <w:multiLevelType w:val="hybridMultilevel"/>
    <w:tmpl w:val="1A0450BC"/>
    <w:lvl w:ilvl="0" w:tplc="F93C3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4E20"/>
    <w:rsid w:val="00011575"/>
    <w:rsid w:val="00021344"/>
    <w:rsid w:val="0002465D"/>
    <w:rsid w:val="0003023E"/>
    <w:rsid w:val="000459BF"/>
    <w:rsid w:val="00050940"/>
    <w:rsid w:val="0009480A"/>
    <w:rsid w:val="00094829"/>
    <w:rsid w:val="000A6379"/>
    <w:rsid w:val="000C3237"/>
    <w:rsid w:val="000C55BD"/>
    <w:rsid w:val="000D586C"/>
    <w:rsid w:val="000E06BE"/>
    <w:rsid w:val="000F0F38"/>
    <w:rsid w:val="00104CA4"/>
    <w:rsid w:val="00174B43"/>
    <w:rsid w:val="0017502A"/>
    <w:rsid w:val="00176E7C"/>
    <w:rsid w:val="00191AE6"/>
    <w:rsid w:val="001A336F"/>
    <w:rsid w:val="001A5EE9"/>
    <w:rsid w:val="001B7479"/>
    <w:rsid w:val="001D3752"/>
    <w:rsid w:val="001E672F"/>
    <w:rsid w:val="001E6A95"/>
    <w:rsid w:val="001E78B4"/>
    <w:rsid w:val="00202A19"/>
    <w:rsid w:val="00206150"/>
    <w:rsid w:val="00206DB4"/>
    <w:rsid w:val="00211122"/>
    <w:rsid w:val="00214288"/>
    <w:rsid w:val="00216F79"/>
    <w:rsid w:val="00220275"/>
    <w:rsid w:val="002221C8"/>
    <w:rsid w:val="00222D94"/>
    <w:rsid w:val="00234E45"/>
    <w:rsid w:val="0023605C"/>
    <w:rsid w:val="00246C49"/>
    <w:rsid w:val="00250666"/>
    <w:rsid w:val="002510F0"/>
    <w:rsid w:val="00254FCE"/>
    <w:rsid w:val="00263676"/>
    <w:rsid w:val="00265446"/>
    <w:rsid w:val="00272C2C"/>
    <w:rsid w:val="002831ED"/>
    <w:rsid w:val="00283CB7"/>
    <w:rsid w:val="002A43C6"/>
    <w:rsid w:val="002B05EB"/>
    <w:rsid w:val="002B296E"/>
    <w:rsid w:val="002B5DD8"/>
    <w:rsid w:val="002D1C16"/>
    <w:rsid w:val="002D5B32"/>
    <w:rsid w:val="002F70D8"/>
    <w:rsid w:val="003005A2"/>
    <w:rsid w:val="003016F5"/>
    <w:rsid w:val="00301C8F"/>
    <w:rsid w:val="003055AF"/>
    <w:rsid w:val="00306EEB"/>
    <w:rsid w:val="0031062A"/>
    <w:rsid w:val="00316525"/>
    <w:rsid w:val="00321827"/>
    <w:rsid w:val="003229F0"/>
    <w:rsid w:val="00336501"/>
    <w:rsid w:val="003429EF"/>
    <w:rsid w:val="0036230D"/>
    <w:rsid w:val="0036574C"/>
    <w:rsid w:val="00366FAE"/>
    <w:rsid w:val="00367892"/>
    <w:rsid w:val="00384E6E"/>
    <w:rsid w:val="00391055"/>
    <w:rsid w:val="003A4299"/>
    <w:rsid w:val="003B6638"/>
    <w:rsid w:val="003C2910"/>
    <w:rsid w:val="003C3BFF"/>
    <w:rsid w:val="003C73A7"/>
    <w:rsid w:val="003C7E49"/>
    <w:rsid w:val="003D1BFE"/>
    <w:rsid w:val="003D3730"/>
    <w:rsid w:val="003E0A5B"/>
    <w:rsid w:val="003E6150"/>
    <w:rsid w:val="003E6A4B"/>
    <w:rsid w:val="003F2EC6"/>
    <w:rsid w:val="003F5DA1"/>
    <w:rsid w:val="003F74A5"/>
    <w:rsid w:val="003F7B9E"/>
    <w:rsid w:val="004076A5"/>
    <w:rsid w:val="00425BC1"/>
    <w:rsid w:val="004709E9"/>
    <w:rsid w:val="00472132"/>
    <w:rsid w:val="00475EBE"/>
    <w:rsid w:val="0047771B"/>
    <w:rsid w:val="00484773"/>
    <w:rsid w:val="004923A7"/>
    <w:rsid w:val="004958F0"/>
    <w:rsid w:val="004A362B"/>
    <w:rsid w:val="004B1843"/>
    <w:rsid w:val="004B6A19"/>
    <w:rsid w:val="004D7EDA"/>
    <w:rsid w:val="00502BB8"/>
    <w:rsid w:val="00505382"/>
    <w:rsid w:val="00507F85"/>
    <w:rsid w:val="005108E4"/>
    <w:rsid w:val="00520AE6"/>
    <w:rsid w:val="00531EC1"/>
    <w:rsid w:val="005334CC"/>
    <w:rsid w:val="00533F70"/>
    <w:rsid w:val="0055049C"/>
    <w:rsid w:val="005507B0"/>
    <w:rsid w:val="00576656"/>
    <w:rsid w:val="005864DD"/>
    <w:rsid w:val="005A0FE6"/>
    <w:rsid w:val="005A4E20"/>
    <w:rsid w:val="005B29BD"/>
    <w:rsid w:val="005C3A63"/>
    <w:rsid w:val="005C447F"/>
    <w:rsid w:val="005C4990"/>
    <w:rsid w:val="005C58E0"/>
    <w:rsid w:val="005F2123"/>
    <w:rsid w:val="005F6406"/>
    <w:rsid w:val="00600484"/>
    <w:rsid w:val="00602008"/>
    <w:rsid w:val="00620E5E"/>
    <w:rsid w:val="00621335"/>
    <w:rsid w:val="00632651"/>
    <w:rsid w:val="00632946"/>
    <w:rsid w:val="006333E8"/>
    <w:rsid w:val="00636BE2"/>
    <w:rsid w:val="0063797E"/>
    <w:rsid w:val="006454D8"/>
    <w:rsid w:val="006511BF"/>
    <w:rsid w:val="00652691"/>
    <w:rsid w:val="00663787"/>
    <w:rsid w:val="00664697"/>
    <w:rsid w:val="006715D6"/>
    <w:rsid w:val="00676F72"/>
    <w:rsid w:val="0067761C"/>
    <w:rsid w:val="006808C0"/>
    <w:rsid w:val="00684E5E"/>
    <w:rsid w:val="006863B5"/>
    <w:rsid w:val="00686DFD"/>
    <w:rsid w:val="00696C2B"/>
    <w:rsid w:val="006B053F"/>
    <w:rsid w:val="006C0810"/>
    <w:rsid w:val="006D1744"/>
    <w:rsid w:val="006E096F"/>
    <w:rsid w:val="006E1CD9"/>
    <w:rsid w:val="006E32F2"/>
    <w:rsid w:val="006F63BD"/>
    <w:rsid w:val="007037A5"/>
    <w:rsid w:val="00722E45"/>
    <w:rsid w:val="00724909"/>
    <w:rsid w:val="00751758"/>
    <w:rsid w:val="00757F8E"/>
    <w:rsid w:val="00772542"/>
    <w:rsid w:val="00775FC1"/>
    <w:rsid w:val="00776C91"/>
    <w:rsid w:val="007834CB"/>
    <w:rsid w:val="007846BB"/>
    <w:rsid w:val="007929DB"/>
    <w:rsid w:val="00792C27"/>
    <w:rsid w:val="007C02B9"/>
    <w:rsid w:val="007C0FB2"/>
    <w:rsid w:val="007C1DA0"/>
    <w:rsid w:val="007D550B"/>
    <w:rsid w:val="007D7B31"/>
    <w:rsid w:val="007E5C34"/>
    <w:rsid w:val="007F1E0F"/>
    <w:rsid w:val="007F1EC7"/>
    <w:rsid w:val="00826577"/>
    <w:rsid w:val="00843264"/>
    <w:rsid w:val="008572E4"/>
    <w:rsid w:val="00866779"/>
    <w:rsid w:val="008765CD"/>
    <w:rsid w:val="00881A2D"/>
    <w:rsid w:val="008A5977"/>
    <w:rsid w:val="008B2566"/>
    <w:rsid w:val="008C1CA5"/>
    <w:rsid w:val="008D33F8"/>
    <w:rsid w:val="008D6944"/>
    <w:rsid w:val="008E2E83"/>
    <w:rsid w:val="008E6195"/>
    <w:rsid w:val="008F0C15"/>
    <w:rsid w:val="009063CD"/>
    <w:rsid w:val="009208B0"/>
    <w:rsid w:val="00932A0B"/>
    <w:rsid w:val="009339CF"/>
    <w:rsid w:val="00933E8A"/>
    <w:rsid w:val="00954BD8"/>
    <w:rsid w:val="00973EC2"/>
    <w:rsid w:val="009A406B"/>
    <w:rsid w:val="009B64E3"/>
    <w:rsid w:val="009C3658"/>
    <w:rsid w:val="009C6383"/>
    <w:rsid w:val="009E7F8F"/>
    <w:rsid w:val="00A20FAA"/>
    <w:rsid w:val="00A47E55"/>
    <w:rsid w:val="00A640C2"/>
    <w:rsid w:val="00A7174C"/>
    <w:rsid w:val="00A82CD4"/>
    <w:rsid w:val="00A930A4"/>
    <w:rsid w:val="00AA447C"/>
    <w:rsid w:val="00AA6DC6"/>
    <w:rsid w:val="00AB031E"/>
    <w:rsid w:val="00AB2094"/>
    <w:rsid w:val="00AB3EDC"/>
    <w:rsid w:val="00AC319C"/>
    <w:rsid w:val="00AD25BD"/>
    <w:rsid w:val="00AE1E51"/>
    <w:rsid w:val="00AF2058"/>
    <w:rsid w:val="00B065A1"/>
    <w:rsid w:val="00B163BE"/>
    <w:rsid w:val="00B208AB"/>
    <w:rsid w:val="00B33BDC"/>
    <w:rsid w:val="00B4653C"/>
    <w:rsid w:val="00B530C0"/>
    <w:rsid w:val="00B56320"/>
    <w:rsid w:val="00B61664"/>
    <w:rsid w:val="00B70218"/>
    <w:rsid w:val="00B768EB"/>
    <w:rsid w:val="00B80C48"/>
    <w:rsid w:val="00B85A59"/>
    <w:rsid w:val="00B95A38"/>
    <w:rsid w:val="00B9786A"/>
    <w:rsid w:val="00BA2EB8"/>
    <w:rsid w:val="00BC0135"/>
    <w:rsid w:val="00BC2D69"/>
    <w:rsid w:val="00BD5148"/>
    <w:rsid w:val="00BE47B0"/>
    <w:rsid w:val="00BF2454"/>
    <w:rsid w:val="00C14486"/>
    <w:rsid w:val="00C4772B"/>
    <w:rsid w:val="00C833CC"/>
    <w:rsid w:val="00C949F8"/>
    <w:rsid w:val="00CB3A62"/>
    <w:rsid w:val="00CB409A"/>
    <w:rsid w:val="00CD4422"/>
    <w:rsid w:val="00CE6089"/>
    <w:rsid w:val="00CF20A1"/>
    <w:rsid w:val="00D45431"/>
    <w:rsid w:val="00D47694"/>
    <w:rsid w:val="00D57133"/>
    <w:rsid w:val="00D6180E"/>
    <w:rsid w:val="00D80AB9"/>
    <w:rsid w:val="00D8622F"/>
    <w:rsid w:val="00D9532C"/>
    <w:rsid w:val="00DB3047"/>
    <w:rsid w:val="00DB3CEE"/>
    <w:rsid w:val="00DB4C63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07D9C"/>
    <w:rsid w:val="00E307DA"/>
    <w:rsid w:val="00E35FF4"/>
    <w:rsid w:val="00E523D6"/>
    <w:rsid w:val="00E53A03"/>
    <w:rsid w:val="00E55202"/>
    <w:rsid w:val="00E722AA"/>
    <w:rsid w:val="00E96E62"/>
    <w:rsid w:val="00EA54C2"/>
    <w:rsid w:val="00EA6738"/>
    <w:rsid w:val="00EB1D48"/>
    <w:rsid w:val="00EC6C32"/>
    <w:rsid w:val="00EE23B7"/>
    <w:rsid w:val="00EE69C6"/>
    <w:rsid w:val="00EE6A9F"/>
    <w:rsid w:val="00EF4383"/>
    <w:rsid w:val="00EF4A76"/>
    <w:rsid w:val="00F009A4"/>
    <w:rsid w:val="00F025BD"/>
    <w:rsid w:val="00F27450"/>
    <w:rsid w:val="00F27563"/>
    <w:rsid w:val="00F336FD"/>
    <w:rsid w:val="00F345CB"/>
    <w:rsid w:val="00F44D3B"/>
    <w:rsid w:val="00F47F06"/>
    <w:rsid w:val="00F54E4E"/>
    <w:rsid w:val="00F55D8C"/>
    <w:rsid w:val="00F64277"/>
    <w:rsid w:val="00F758AC"/>
    <w:rsid w:val="00F813D0"/>
    <w:rsid w:val="00F8433E"/>
    <w:rsid w:val="00F931AB"/>
    <w:rsid w:val="00F935B5"/>
    <w:rsid w:val="00F97BD4"/>
    <w:rsid w:val="00FA0752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semiHidden/>
    <w:unhideWhenUsed/>
    <w:rsid w:val="00367892"/>
    <w:pPr>
      <w:suppressAutoHyphens w:val="0"/>
    </w:pPr>
    <w:rPr>
      <w:rFonts w:ascii="Calibri" w:eastAsia="Calibri" w:hAnsi="Calibri"/>
      <w:kern w:val="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67892"/>
    <w:rPr>
      <w:rFonts w:ascii="Calibri" w:eastAsia="Calibri" w:hAnsi="Calibri"/>
      <w:kern w:val="2"/>
      <w:lang w:val="en-US" w:eastAsia="en-US" w:bidi="ar-SA"/>
    </w:rPr>
  </w:style>
  <w:style w:type="character" w:styleId="FootnoteReference">
    <w:name w:val="footnote reference"/>
    <w:basedOn w:val="DefaultParagraphFont"/>
    <w:semiHidden/>
    <w:unhideWhenUsed/>
    <w:rsid w:val="00367892"/>
    <w:rPr>
      <w:vertAlign w:val="superscript"/>
    </w:rPr>
  </w:style>
  <w:style w:type="paragraph" w:customStyle="1" w:styleId="normaltdb">
    <w:name w:val="normaltdb"/>
    <w:basedOn w:val="Normal"/>
    <w:rsid w:val="00507F85"/>
    <w:pP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3F74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74A5"/>
  </w:style>
  <w:style w:type="character" w:customStyle="1" w:styleId="CommentTextChar">
    <w:name w:val="Comment Text Char"/>
    <w:basedOn w:val="DefaultParagraphFont"/>
    <w:link w:val="CommentText"/>
    <w:rsid w:val="003F74A5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F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74A5"/>
    <w:rPr>
      <w:b/>
      <w:bCs/>
    </w:rPr>
  </w:style>
  <w:style w:type="paragraph" w:styleId="ListParagraph">
    <w:name w:val="List Paragraph"/>
    <w:basedOn w:val="Normal"/>
    <w:uiPriority w:val="34"/>
    <w:qFormat/>
    <w:rsid w:val="00202A1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65446"/>
    <w:rPr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k.skupstinavojvodine.gov.rs/sadrzaj/2012IL7.pdf" TargetMode="External"/><Relationship Id="rId13" Type="http://schemas.openxmlformats.org/officeDocument/2006/relationships/hyperlink" Target="http://www.pik.skupstinavojvodine.gov.rs/sadrzaj/2012IL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ik.skupstinavojvodine.gov.rs/sadrzaj/2012IL4.pdf" TargetMode="External"/><Relationship Id="rId17" Type="http://schemas.openxmlformats.org/officeDocument/2006/relationships/hyperlink" Target="http://www.pik.skupstinavojvodine.gov.rs/sadrzaj/2012IL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ik.skupstinavojvodine.gov.rs/sadrzaj/2012IL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k.skupstinavojvodine.gov.rs/sadrzaj/2012IL3U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k.skupstinavojvodine.gov.rs/sadrzaj/2012IL7.pdf" TargetMode="External"/><Relationship Id="rId10" Type="http://schemas.openxmlformats.org/officeDocument/2006/relationships/hyperlink" Target="http://www.pik.skupstinavojvodine.gov.rs/sadrzaj/2012IL2LigasocijaldemokrataVojvodin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k.skupstinavojvodine.gov.rs/sadrzaj/2012IL1Koalicija%20Izbor%20za%20bolju%20Vojvodinu-Bojan%20Pajtic.pdf" TargetMode="External"/><Relationship Id="rId14" Type="http://schemas.openxmlformats.org/officeDocument/2006/relationships/hyperlink" Target="http://www.pik.skupstinavojvodine.gov.rs/sadrzaj/2012IL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242CE-8FC8-4E3A-82B4-C0F261DB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8672</CharactersWithSpaces>
  <SharedDoc>false</SharedDoc>
  <HLinks>
    <vt:vector size="12" baseType="variant"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TS</cp:lastModifiedBy>
  <cp:revision>2</cp:revision>
  <cp:lastPrinted>2007-06-25T14:35:00Z</cp:lastPrinted>
  <dcterms:created xsi:type="dcterms:W3CDTF">2012-12-21T17:12:00Z</dcterms:created>
  <dcterms:modified xsi:type="dcterms:W3CDTF">2012-12-21T17:12:00Z</dcterms:modified>
</cp:coreProperties>
</file>